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9D5C16" w:rsidRDefault="00C30EA7" w:rsidP="003C47CB">
      <w:pPr>
        <w:pStyle w:val="a3"/>
        <w:rPr>
          <w:sz w:val="20"/>
          <w:szCs w:val="20"/>
        </w:rPr>
      </w:pPr>
      <w:r w:rsidRPr="00E53071">
        <w:rPr>
          <w:sz w:val="20"/>
          <w:szCs w:val="20"/>
        </w:rPr>
        <w:t>s-fi-0</w:t>
      </w:r>
      <w:r w:rsidR="005710E2" w:rsidRPr="00E53071">
        <w:rPr>
          <w:sz w:val="20"/>
          <w:szCs w:val="20"/>
        </w:rPr>
        <w:t>2</w:t>
      </w:r>
      <w:r w:rsidR="00E53071" w:rsidRPr="00E53071">
        <w:rPr>
          <w:sz w:val="20"/>
          <w:szCs w:val="20"/>
        </w:rPr>
        <w:t>2</w:t>
      </w:r>
      <w:bookmarkStart w:id="0" w:name="_GoBack"/>
      <w:bookmarkEnd w:id="0"/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41CCE" w:rsidRPr="00411703" w:rsidRDefault="00741CC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Про внесення  змін  до  рішення  міської</w:t>
      </w:r>
    </w:p>
    <w:p w:rsidR="007D64E2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ради  від </w:t>
      </w:r>
      <w:r w:rsidR="006D6F9F" w:rsidRPr="00411703">
        <w:rPr>
          <w:sz w:val="28"/>
          <w:szCs w:val="28"/>
        </w:rPr>
        <w:t>2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>.</w:t>
      </w:r>
      <w:r w:rsidR="006D6F9F" w:rsidRPr="00411703">
        <w:rPr>
          <w:sz w:val="28"/>
          <w:szCs w:val="28"/>
        </w:rPr>
        <w:t>12</w:t>
      </w:r>
      <w:r w:rsidRPr="00411703">
        <w:rPr>
          <w:sz w:val="28"/>
          <w:szCs w:val="28"/>
        </w:rPr>
        <w:t>.201</w:t>
      </w:r>
      <w:r w:rsidR="007D64E2" w:rsidRPr="00411703">
        <w:rPr>
          <w:sz w:val="28"/>
          <w:szCs w:val="28"/>
        </w:rPr>
        <w:t xml:space="preserve">8 </w:t>
      </w:r>
      <w:r w:rsidRPr="00411703">
        <w:rPr>
          <w:sz w:val="28"/>
          <w:szCs w:val="28"/>
        </w:rPr>
        <w:t xml:space="preserve"> № </w:t>
      </w:r>
      <w:r w:rsidR="007D64E2" w:rsidRPr="00411703">
        <w:rPr>
          <w:sz w:val="28"/>
          <w:szCs w:val="28"/>
        </w:rPr>
        <w:t>49</w:t>
      </w:r>
      <w:r w:rsidRPr="00411703">
        <w:rPr>
          <w:sz w:val="28"/>
          <w:szCs w:val="28"/>
        </w:rPr>
        <w:t>/</w:t>
      </w:r>
      <w:r w:rsidR="007D64E2" w:rsidRPr="00411703">
        <w:rPr>
          <w:sz w:val="28"/>
          <w:szCs w:val="28"/>
        </w:rPr>
        <w:t>3</w:t>
      </w:r>
      <w:r w:rsidR="00E57F62" w:rsidRPr="00411703">
        <w:rPr>
          <w:sz w:val="28"/>
          <w:szCs w:val="28"/>
        </w:rPr>
        <w:t>1</w:t>
      </w:r>
      <w:r w:rsidRPr="00411703">
        <w:rPr>
          <w:sz w:val="28"/>
          <w:szCs w:val="28"/>
        </w:rPr>
        <w:t xml:space="preserve"> «Про бюджет</w:t>
      </w: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міста  Миколаєва на 201</w:t>
      </w:r>
      <w:r w:rsidR="007D64E2" w:rsidRPr="00411703">
        <w:rPr>
          <w:sz w:val="28"/>
          <w:szCs w:val="28"/>
        </w:rPr>
        <w:t>9</w:t>
      </w:r>
      <w:r w:rsidRPr="00411703">
        <w:rPr>
          <w:sz w:val="28"/>
          <w:szCs w:val="28"/>
        </w:rPr>
        <w:t xml:space="preserve"> рік»</w:t>
      </w: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D438F6" w:rsidRPr="00411703" w:rsidRDefault="00D438F6" w:rsidP="00411703">
      <w:pPr>
        <w:pStyle w:val="a5"/>
        <w:ind w:left="0" w:right="0" w:firstLine="851"/>
      </w:pPr>
      <w:r w:rsidRPr="00411703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411703">
        <w:t xml:space="preserve"> міста Миколаєва</w:t>
      </w:r>
      <w:r w:rsidRPr="00411703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411703" w:rsidRDefault="008A2A7D" w:rsidP="00B7564B">
      <w:pPr>
        <w:pStyle w:val="a5"/>
        <w:ind w:left="0" w:right="0" w:firstLine="851"/>
      </w:pPr>
    </w:p>
    <w:p w:rsidR="008B39E9" w:rsidRPr="00411703" w:rsidRDefault="008B39E9" w:rsidP="0094264D">
      <w:pPr>
        <w:jc w:val="both"/>
        <w:rPr>
          <w:sz w:val="28"/>
          <w:szCs w:val="28"/>
        </w:rPr>
      </w:pPr>
      <w:r w:rsidRPr="00411703">
        <w:rPr>
          <w:sz w:val="28"/>
          <w:szCs w:val="28"/>
        </w:rPr>
        <w:t>ВИРІШИЛА:</w:t>
      </w:r>
    </w:p>
    <w:p w:rsidR="008B39E9" w:rsidRPr="00411703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Default="008B39E9" w:rsidP="000F37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Внести змін</w:t>
      </w:r>
      <w:r w:rsidR="00764D00" w:rsidRPr="00E644E7">
        <w:rPr>
          <w:sz w:val="28"/>
          <w:szCs w:val="28"/>
        </w:rPr>
        <w:t>и</w:t>
      </w:r>
      <w:r w:rsidR="0094264D" w:rsidRPr="00E644E7">
        <w:rPr>
          <w:sz w:val="28"/>
          <w:szCs w:val="28"/>
        </w:rPr>
        <w:t xml:space="preserve">до </w:t>
      </w:r>
      <w:r w:rsidRPr="00E644E7">
        <w:rPr>
          <w:sz w:val="28"/>
          <w:szCs w:val="28"/>
        </w:rPr>
        <w:t xml:space="preserve">рішення міської ради від </w:t>
      </w:r>
      <w:r w:rsidR="006D6F9F" w:rsidRPr="00E644E7">
        <w:rPr>
          <w:sz w:val="28"/>
          <w:szCs w:val="28"/>
        </w:rPr>
        <w:t>2</w:t>
      </w:r>
      <w:r w:rsidR="00E57F62" w:rsidRPr="00E644E7">
        <w:rPr>
          <w:sz w:val="28"/>
          <w:szCs w:val="28"/>
        </w:rPr>
        <w:t>1</w:t>
      </w:r>
      <w:r w:rsidRPr="00E644E7">
        <w:rPr>
          <w:sz w:val="28"/>
          <w:szCs w:val="28"/>
        </w:rPr>
        <w:t>.</w:t>
      </w:r>
      <w:r w:rsidR="006D6F9F" w:rsidRPr="00E644E7">
        <w:rPr>
          <w:sz w:val="28"/>
          <w:szCs w:val="28"/>
        </w:rPr>
        <w:t>12</w:t>
      </w:r>
      <w:r w:rsidRPr="00E644E7">
        <w:rPr>
          <w:sz w:val="28"/>
          <w:szCs w:val="28"/>
        </w:rPr>
        <w:t>.201</w:t>
      </w:r>
      <w:r w:rsidR="007D64E2" w:rsidRPr="00E644E7">
        <w:rPr>
          <w:sz w:val="28"/>
          <w:szCs w:val="28"/>
        </w:rPr>
        <w:t>8</w:t>
      </w:r>
      <w:r w:rsidRPr="00E644E7">
        <w:rPr>
          <w:sz w:val="28"/>
          <w:szCs w:val="28"/>
        </w:rPr>
        <w:t xml:space="preserve"> №</w:t>
      </w:r>
      <w:r w:rsidR="00E276ED">
        <w:rPr>
          <w:sz w:val="28"/>
          <w:szCs w:val="28"/>
        </w:rPr>
        <w:t xml:space="preserve"> </w:t>
      </w:r>
      <w:r w:rsidR="007D64E2" w:rsidRPr="00E644E7">
        <w:rPr>
          <w:sz w:val="28"/>
          <w:szCs w:val="28"/>
        </w:rPr>
        <w:t>49</w:t>
      </w:r>
      <w:r w:rsidRPr="00E644E7">
        <w:rPr>
          <w:sz w:val="28"/>
          <w:szCs w:val="28"/>
        </w:rPr>
        <w:t>/</w:t>
      </w:r>
      <w:r w:rsidR="007D64E2" w:rsidRPr="00E644E7">
        <w:rPr>
          <w:sz w:val="28"/>
          <w:szCs w:val="28"/>
        </w:rPr>
        <w:t>3</w:t>
      </w:r>
      <w:r w:rsidR="00E57F62" w:rsidRPr="00E644E7">
        <w:rPr>
          <w:sz w:val="28"/>
          <w:szCs w:val="28"/>
        </w:rPr>
        <w:t>1</w:t>
      </w:r>
      <w:r w:rsidR="00701374" w:rsidRPr="00E644E7">
        <w:rPr>
          <w:sz w:val="28"/>
          <w:szCs w:val="28"/>
        </w:rPr>
        <w:t xml:space="preserve"> «Про </w:t>
      </w:r>
      <w:r w:rsidRPr="00E644E7">
        <w:rPr>
          <w:sz w:val="28"/>
          <w:szCs w:val="28"/>
        </w:rPr>
        <w:t>бюджет міста Миколаєва на 201</w:t>
      </w:r>
      <w:r w:rsidR="007D64E2" w:rsidRPr="00E644E7">
        <w:rPr>
          <w:sz w:val="28"/>
          <w:szCs w:val="28"/>
        </w:rPr>
        <w:t>9</w:t>
      </w:r>
      <w:r w:rsidRPr="00E644E7">
        <w:rPr>
          <w:sz w:val="28"/>
          <w:szCs w:val="28"/>
        </w:rPr>
        <w:t xml:space="preserve"> рік»</w:t>
      </w:r>
      <w:r w:rsidR="00C4520A" w:rsidRPr="00E644E7">
        <w:rPr>
          <w:sz w:val="28"/>
          <w:szCs w:val="28"/>
        </w:rPr>
        <w:t>.</w:t>
      </w:r>
    </w:p>
    <w:p w:rsidR="002C261E" w:rsidRPr="00E644E7" w:rsidRDefault="002C261E" w:rsidP="002C261E">
      <w:pPr>
        <w:pStyle w:val="a6"/>
        <w:shd w:val="clear" w:color="auto" w:fill="FFFFFF"/>
        <w:tabs>
          <w:tab w:val="left" w:pos="1134"/>
        </w:tabs>
        <w:spacing w:after="188"/>
        <w:ind w:left="851"/>
        <w:jc w:val="both"/>
        <w:rPr>
          <w:sz w:val="28"/>
          <w:szCs w:val="28"/>
        </w:rPr>
      </w:pPr>
    </w:p>
    <w:p w:rsidR="000F3772" w:rsidRPr="00E644E7" w:rsidRDefault="00C4520A" w:rsidP="00C4520A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А</w:t>
      </w:r>
      <w:r w:rsidR="000F3772" w:rsidRPr="00E644E7">
        <w:rPr>
          <w:sz w:val="28"/>
          <w:szCs w:val="28"/>
        </w:rPr>
        <w:t xml:space="preserve">бзаци </w:t>
      </w:r>
      <w:r w:rsidR="00E570CE" w:rsidRPr="00E644E7">
        <w:rPr>
          <w:sz w:val="28"/>
          <w:szCs w:val="28"/>
        </w:rPr>
        <w:t xml:space="preserve">перший, </w:t>
      </w:r>
      <w:r w:rsidRPr="00E644E7">
        <w:rPr>
          <w:sz w:val="28"/>
          <w:szCs w:val="28"/>
        </w:rPr>
        <w:t>другий, п’ятий</w:t>
      </w:r>
      <w:r w:rsidR="000F3772" w:rsidRPr="00E644E7">
        <w:rPr>
          <w:sz w:val="28"/>
          <w:szCs w:val="28"/>
        </w:rPr>
        <w:t xml:space="preserve">, </w:t>
      </w:r>
      <w:r w:rsidRPr="00E644E7">
        <w:rPr>
          <w:sz w:val="28"/>
          <w:szCs w:val="28"/>
        </w:rPr>
        <w:t>шостий</w:t>
      </w:r>
      <w:r w:rsidR="000F3772" w:rsidRPr="00E644E7">
        <w:rPr>
          <w:sz w:val="28"/>
          <w:szCs w:val="28"/>
        </w:rPr>
        <w:t xml:space="preserve">пункту 1 </w:t>
      </w:r>
      <w:r w:rsidRPr="00E644E7">
        <w:rPr>
          <w:sz w:val="28"/>
          <w:szCs w:val="28"/>
        </w:rPr>
        <w:t xml:space="preserve">викласти </w:t>
      </w:r>
      <w:r w:rsidR="000F3772" w:rsidRPr="00E644E7">
        <w:rPr>
          <w:sz w:val="28"/>
          <w:szCs w:val="28"/>
        </w:rPr>
        <w:t xml:space="preserve">в </w:t>
      </w:r>
      <w:r w:rsidRPr="00E644E7">
        <w:rPr>
          <w:sz w:val="28"/>
          <w:szCs w:val="28"/>
        </w:rPr>
        <w:t>такій</w:t>
      </w:r>
      <w:r w:rsidR="000F3772" w:rsidRPr="00E644E7">
        <w:rPr>
          <w:sz w:val="28"/>
          <w:szCs w:val="28"/>
        </w:rPr>
        <w:t xml:space="preserve"> редакції:</w:t>
      </w:r>
    </w:p>
    <w:p w:rsidR="000F3772" w:rsidRPr="005C12EF" w:rsidRDefault="000F3772" w:rsidP="00C4520A">
      <w:pPr>
        <w:pStyle w:val="a6"/>
        <w:ind w:left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«1. Визначити на 2019 рік:</w:t>
      </w:r>
    </w:p>
    <w:p w:rsidR="00E570CE" w:rsidRPr="005C12EF" w:rsidRDefault="00E570CE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94EA1">
        <w:rPr>
          <w:sz w:val="28"/>
          <w:szCs w:val="28"/>
        </w:rPr>
        <w:t>доходи бюджету міста Миколаєва у сумі 47</w:t>
      </w:r>
      <w:r w:rsidR="005710E2" w:rsidRPr="00794EA1">
        <w:rPr>
          <w:sz w:val="28"/>
          <w:szCs w:val="28"/>
        </w:rPr>
        <w:t>50</w:t>
      </w:r>
      <w:r w:rsidR="00794EA1" w:rsidRPr="00794EA1">
        <w:rPr>
          <w:sz w:val="28"/>
          <w:szCs w:val="28"/>
        </w:rPr>
        <w:t>239753,78</w:t>
      </w:r>
      <w:r w:rsidR="0023763A" w:rsidRPr="00794EA1">
        <w:rPr>
          <w:sz w:val="28"/>
          <w:szCs w:val="28"/>
        </w:rPr>
        <w:t xml:space="preserve"> гривень</w:t>
      </w:r>
      <w:r w:rsidRPr="00794EA1">
        <w:rPr>
          <w:sz w:val="28"/>
          <w:szCs w:val="28"/>
        </w:rPr>
        <w:t xml:space="preserve">, у тому числі доходи </w:t>
      </w:r>
      <w:r w:rsidRPr="00794EA1">
        <w:rPr>
          <w:bCs/>
          <w:sz w:val="28"/>
          <w:szCs w:val="28"/>
        </w:rPr>
        <w:t>загального фонду бюджету –</w:t>
      </w:r>
      <w:r w:rsidR="00794EA1" w:rsidRPr="00794EA1">
        <w:rPr>
          <w:bCs/>
          <w:sz w:val="28"/>
          <w:szCs w:val="28"/>
        </w:rPr>
        <w:t xml:space="preserve"> </w:t>
      </w:r>
      <w:r w:rsidR="00F47787" w:rsidRPr="00794EA1">
        <w:rPr>
          <w:sz w:val="28"/>
          <w:szCs w:val="28"/>
        </w:rPr>
        <w:t>4</w:t>
      </w:r>
      <w:r w:rsidR="005710E2" w:rsidRPr="00794EA1">
        <w:rPr>
          <w:sz w:val="28"/>
          <w:szCs w:val="28"/>
        </w:rPr>
        <w:t>6</w:t>
      </w:r>
      <w:r w:rsidR="005C12EF" w:rsidRPr="00794EA1">
        <w:rPr>
          <w:sz w:val="28"/>
          <w:szCs w:val="28"/>
          <w:lang w:val="ru-RU"/>
        </w:rPr>
        <w:t>6</w:t>
      </w:r>
      <w:r w:rsidR="005710E2" w:rsidRPr="00794EA1">
        <w:rPr>
          <w:sz w:val="28"/>
          <w:szCs w:val="28"/>
        </w:rPr>
        <w:t>7</w:t>
      </w:r>
      <w:r w:rsidR="00794EA1" w:rsidRPr="00794EA1">
        <w:rPr>
          <w:sz w:val="28"/>
          <w:szCs w:val="28"/>
        </w:rPr>
        <w:t>098479,78</w:t>
      </w:r>
      <w:r w:rsidRPr="00794EA1">
        <w:rPr>
          <w:sz w:val="28"/>
          <w:szCs w:val="28"/>
        </w:rPr>
        <w:t xml:space="preserve"> гривн</w:t>
      </w:r>
      <w:r w:rsidR="00825876" w:rsidRPr="00794EA1">
        <w:rPr>
          <w:sz w:val="28"/>
          <w:szCs w:val="28"/>
        </w:rPr>
        <w:t>і</w:t>
      </w:r>
      <w:r w:rsidRPr="00794EA1">
        <w:rPr>
          <w:sz w:val="28"/>
          <w:szCs w:val="28"/>
        </w:rPr>
        <w:t xml:space="preserve"> та </w:t>
      </w:r>
      <w:r w:rsidR="00913E6A" w:rsidRPr="00794EA1">
        <w:rPr>
          <w:sz w:val="28"/>
          <w:szCs w:val="28"/>
        </w:rPr>
        <w:t>доходи</w:t>
      </w:r>
      <w:r w:rsidRPr="00794EA1">
        <w:rPr>
          <w:sz w:val="28"/>
          <w:szCs w:val="28"/>
        </w:rPr>
        <w:t xml:space="preserve"> спеціального фонду бюджету – </w:t>
      </w:r>
      <w:r w:rsidR="002352C8" w:rsidRPr="00794EA1">
        <w:rPr>
          <w:sz w:val="28"/>
          <w:szCs w:val="28"/>
        </w:rPr>
        <w:t>8</w:t>
      </w:r>
      <w:r w:rsidR="005710E2" w:rsidRPr="00794EA1">
        <w:rPr>
          <w:sz w:val="28"/>
          <w:szCs w:val="28"/>
        </w:rPr>
        <w:t>3141274</w:t>
      </w:r>
      <w:r w:rsidR="002352C8" w:rsidRPr="00794EA1">
        <w:rPr>
          <w:sz w:val="28"/>
          <w:szCs w:val="28"/>
        </w:rPr>
        <w:t>,00</w:t>
      </w:r>
      <w:r w:rsidRPr="005C12EF">
        <w:rPr>
          <w:sz w:val="28"/>
          <w:szCs w:val="28"/>
        </w:rPr>
        <w:t xml:space="preserve"> гривн</w:t>
      </w:r>
      <w:r w:rsidR="00825876">
        <w:rPr>
          <w:sz w:val="28"/>
          <w:szCs w:val="28"/>
        </w:rPr>
        <w:t>і</w:t>
      </w:r>
      <w:r w:rsidR="00913E6A" w:rsidRPr="005C12EF">
        <w:rPr>
          <w:sz w:val="28"/>
          <w:szCs w:val="28"/>
        </w:rPr>
        <w:t xml:space="preserve"> згідно з додатком 1 до цього рішення</w:t>
      </w:r>
      <w:r w:rsidRPr="005C12EF">
        <w:rPr>
          <w:sz w:val="28"/>
          <w:szCs w:val="28"/>
        </w:rPr>
        <w:t>;</w:t>
      </w:r>
    </w:p>
    <w:p w:rsidR="000F3772" w:rsidRPr="005C12EF" w:rsidRDefault="002570DB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 xml:space="preserve">видатки бюджету міста Миколаєва у сумі </w:t>
      </w:r>
      <w:r w:rsidR="00FA6C7A">
        <w:rPr>
          <w:sz w:val="28"/>
          <w:szCs w:val="28"/>
          <w:lang w:val="ru-RU"/>
        </w:rPr>
        <w:t>5009910546</w:t>
      </w:r>
      <w:r w:rsidR="00FA6C7A">
        <w:rPr>
          <w:sz w:val="28"/>
          <w:szCs w:val="28"/>
        </w:rPr>
        <w:t>,67</w:t>
      </w:r>
      <w:r w:rsidRPr="005C12EF">
        <w:rPr>
          <w:sz w:val="28"/>
          <w:szCs w:val="28"/>
        </w:rPr>
        <w:t xml:space="preserve"> гривень, у тому числі видатки загального фонду бюджету – </w:t>
      </w:r>
      <w:r w:rsidR="00FA6C7A">
        <w:rPr>
          <w:sz w:val="28"/>
          <w:szCs w:val="28"/>
        </w:rPr>
        <w:t>4067036550,03</w:t>
      </w:r>
      <w:r w:rsidRPr="005C12EF">
        <w:rPr>
          <w:sz w:val="28"/>
          <w:szCs w:val="28"/>
        </w:rPr>
        <w:t xml:space="preserve"> гривн</w:t>
      </w:r>
      <w:r w:rsidR="00825876">
        <w:rPr>
          <w:sz w:val="28"/>
          <w:szCs w:val="28"/>
        </w:rPr>
        <w:t>і</w:t>
      </w:r>
      <w:r w:rsidRPr="005C12EF">
        <w:rPr>
          <w:sz w:val="28"/>
          <w:szCs w:val="28"/>
        </w:rPr>
        <w:t xml:space="preserve"> та видатки спеціального фонду бюджету – </w:t>
      </w:r>
      <w:r w:rsidR="00FA6C7A">
        <w:rPr>
          <w:sz w:val="28"/>
          <w:szCs w:val="28"/>
        </w:rPr>
        <w:t>942873996,64</w:t>
      </w:r>
      <w:r w:rsidRPr="005C12EF">
        <w:rPr>
          <w:sz w:val="28"/>
          <w:szCs w:val="28"/>
        </w:rPr>
        <w:t xml:space="preserve"> гривень</w:t>
      </w:r>
      <w:r w:rsidR="000F3772" w:rsidRPr="005C12EF">
        <w:rPr>
          <w:sz w:val="28"/>
          <w:szCs w:val="28"/>
        </w:rPr>
        <w:t>;</w:t>
      </w:r>
    </w:p>
    <w:p w:rsidR="000F3772" w:rsidRPr="005C12EF" w:rsidRDefault="000F3772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bookmarkStart w:id="1" w:name="n9"/>
      <w:bookmarkEnd w:id="1"/>
      <w:r w:rsidRPr="005C12EF">
        <w:rPr>
          <w:bCs/>
          <w:sz w:val="28"/>
          <w:szCs w:val="28"/>
        </w:rPr>
        <w:t xml:space="preserve">профіцит за загальним фондом бюджету </w:t>
      </w:r>
      <w:r w:rsidR="009F5042" w:rsidRPr="005C12EF">
        <w:rPr>
          <w:bCs/>
          <w:sz w:val="28"/>
          <w:szCs w:val="28"/>
        </w:rPr>
        <w:t xml:space="preserve">міста Миколаєва у сумі </w:t>
      </w:r>
      <w:r w:rsidR="00D65161">
        <w:rPr>
          <w:bCs/>
          <w:sz w:val="28"/>
          <w:szCs w:val="28"/>
        </w:rPr>
        <w:t>580061929,75</w:t>
      </w:r>
      <w:r w:rsidRPr="005C12EF">
        <w:rPr>
          <w:bCs/>
          <w:sz w:val="28"/>
          <w:szCs w:val="28"/>
        </w:rPr>
        <w:t xml:space="preserve"> гривень згідно з додатком 2 до цього рішення;</w:t>
      </w:r>
    </w:p>
    <w:p w:rsidR="000F3772" w:rsidRDefault="000F3772" w:rsidP="001B1FD1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5C12EF">
        <w:rPr>
          <w:bCs/>
          <w:sz w:val="28"/>
          <w:szCs w:val="28"/>
        </w:rPr>
        <w:t>дефіцит за спеціальним фондом бюджету</w:t>
      </w:r>
      <w:r w:rsidR="009F5042" w:rsidRPr="005C12EF">
        <w:rPr>
          <w:bCs/>
          <w:sz w:val="28"/>
          <w:szCs w:val="28"/>
        </w:rPr>
        <w:t xml:space="preserve"> міста Миколаєва</w:t>
      </w:r>
      <w:r w:rsidRPr="005C12EF">
        <w:rPr>
          <w:bCs/>
          <w:sz w:val="28"/>
          <w:szCs w:val="28"/>
        </w:rPr>
        <w:t xml:space="preserve"> у сумі </w:t>
      </w:r>
      <w:r w:rsidR="00D65161">
        <w:rPr>
          <w:bCs/>
          <w:sz w:val="28"/>
          <w:szCs w:val="28"/>
        </w:rPr>
        <w:t>859932722,64</w:t>
      </w:r>
      <w:r w:rsidR="00ED4602" w:rsidRPr="005C12EF">
        <w:rPr>
          <w:bCs/>
          <w:sz w:val="28"/>
          <w:szCs w:val="28"/>
        </w:rPr>
        <w:t xml:space="preserve"> гр</w:t>
      </w:r>
      <w:r w:rsidRPr="005C12EF">
        <w:rPr>
          <w:bCs/>
          <w:sz w:val="28"/>
          <w:szCs w:val="28"/>
        </w:rPr>
        <w:t>ивн</w:t>
      </w:r>
      <w:r w:rsidR="00825876">
        <w:rPr>
          <w:bCs/>
          <w:sz w:val="28"/>
          <w:szCs w:val="28"/>
        </w:rPr>
        <w:t>я</w:t>
      </w:r>
      <w:r w:rsidRPr="005C12EF">
        <w:rPr>
          <w:bCs/>
          <w:sz w:val="28"/>
          <w:szCs w:val="28"/>
        </w:rPr>
        <w:t xml:space="preserve"> згідно з додатком 2 до цього рішення</w:t>
      </w:r>
      <w:r w:rsidR="004F0F62" w:rsidRPr="005C12EF">
        <w:rPr>
          <w:bCs/>
          <w:sz w:val="28"/>
          <w:szCs w:val="28"/>
        </w:rPr>
        <w:t>;</w:t>
      </w:r>
      <w:r w:rsidR="00DC3875">
        <w:rPr>
          <w:bCs/>
          <w:sz w:val="28"/>
          <w:szCs w:val="28"/>
        </w:rPr>
        <w:t>»</w:t>
      </w:r>
      <w:r w:rsidR="004F0F62" w:rsidRPr="005C12EF">
        <w:rPr>
          <w:bCs/>
          <w:sz w:val="28"/>
          <w:szCs w:val="28"/>
        </w:rPr>
        <w:t>.</w:t>
      </w:r>
    </w:p>
    <w:p w:rsidR="002C261E" w:rsidRPr="005C12EF" w:rsidRDefault="002C261E" w:rsidP="002C261E">
      <w:pPr>
        <w:pStyle w:val="a6"/>
        <w:widowControl w:val="0"/>
        <w:shd w:val="clear" w:color="auto" w:fill="FFFFFF"/>
        <w:tabs>
          <w:tab w:val="left" w:pos="1134"/>
        </w:tabs>
        <w:ind w:left="851"/>
        <w:contextualSpacing w:val="0"/>
        <w:jc w:val="both"/>
        <w:rPr>
          <w:bCs/>
          <w:sz w:val="28"/>
          <w:szCs w:val="28"/>
        </w:rPr>
      </w:pPr>
    </w:p>
    <w:p w:rsidR="00AF556F" w:rsidRPr="005C12EF" w:rsidRDefault="00AF556F" w:rsidP="00AF556F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Пункт 5 викласти в такій редакції:</w:t>
      </w:r>
    </w:p>
    <w:p w:rsidR="00EC1CDE" w:rsidRDefault="00AF556F" w:rsidP="00EC1CDE">
      <w:pPr>
        <w:widowControl w:val="0"/>
        <w:ind w:firstLine="851"/>
        <w:jc w:val="both"/>
        <w:rPr>
          <w:bCs/>
          <w:sz w:val="28"/>
          <w:szCs w:val="28"/>
        </w:rPr>
      </w:pPr>
      <w:r w:rsidRPr="00ED4602">
        <w:rPr>
          <w:bCs/>
          <w:sz w:val="28"/>
          <w:szCs w:val="28"/>
        </w:rPr>
        <w:t>«5.</w:t>
      </w:r>
      <w:r w:rsidRPr="00ED4602">
        <w:rPr>
          <w:sz w:val="28"/>
          <w:szCs w:val="28"/>
        </w:rPr>
        <w:t xml:space="preserve"> Затвердити розподіл витрат бюджету міста Миколаєва на реалізацію </w:t>
      </w:r>
      <w:r w:rsidRPr="00ED4602">
        <w:rPr>
          <w:bCs/>
          <w:sz w:val="28"/>
          <w:szCs w:val="28"/>
        </w:rPr>
        <w:t xml:space="preserve">міських програм </w:t>
      </w:r>
      <w:r w:rsidRPr="00ED4602">
        <w:rPr>
          <w:sz w:val="28"/>
          <w:szCs w:val="28"/>
        </w:rPr>
        <w:t xml:space="preserve">у </w:t>
      </w:r>
      <w:r w:rsidRPr="00BC5295">
        <w:rPr>
          <w:sz w:val="28"/>
          <w:szCs w:val="28"/>
        </w:rPr>
        <w:t xml:space="preserve">сумі </w:t>
      </w:r>
      <w:r w:rsidR="00317461" w:rsidRPr="00BC5295">
        <w:rPr>
          <w:sz w:val="28"/>
          <w:szCs w:val="28"/>
        </w:rPr>
        <w:t>2725521869,65</w:t>
      </w:r>
      <w:r w:rsidR="00E276ED" w:rsidRPr="00BC5295">
        <w:rPr>
          <w:sz w:val="28"/>
          <w:szCs w:val="28"/>
        </w:rPr>
        <w:t xml:space="preserve"> </w:t>
      </w:r>
      <w:r w:rsidRPr="00BC5295">
        <w:rPr>
          <w:sz w:val="28"/>
          <w:szCs w:val="28"/>
        </w:rPr>
        <w:t>гривень</w:t>
      </w:r>
      <w:r w:rsidRPr="00ED4602">
        <w:rPr>
          <w:sz w:val="28"/>
          <w:szCs w:val="28"/>
        </w:rPr>
        <w:t xml:space="preserve"> </w:t>
      </w:r>
      <w:r w:rsidRPr="00ED4602">
        <w:rPr>
          <w:bCs/>
          <w:sz w:val="28"/>
          <w:szCs w:val="28"/>
        </w:rPr>
        <w:t xml:space="preserve">згідно з </w:t>
      </w:r>
      <w:hyperlink r:id="rId8" w:anchor="n107" w:history="1">
        <w:r w:rsidRPr="00ED4602">
          <w:rPr>
            <w:bCs/>
            <w:sz w:val="28"/>
            <w:szCs w:val="28"/>
          </w:rPr>
          <w:t>додатком 7</w:t>
        </w:r>
      </w:hyperlink>
      <w:r w:rsidRPr="00ED4602">
        <w:rPr>
          <w:bCs/>
          <w:sz w:val="28"/>
          <w:szCs w:val="28"/>
        </w:rPr>
        <w:t xml:space="preserve"> до цього рішення.»</w:t>
      </w:r>
    </w:p>
    <w:p w:rsidR="002C261E" w:rsidRDefault="002C261E" w:rsidP="00EC1CDE">
      <w:pPr>
        <w:widowControl w:val="0"/>
        <w:ind w:firstLine="851"/>
        <w:jc w:val="both"/>
        <w:rPr>
          <w:bCs/>
          <w:sz w:val="28"/>
          <w:szCs w:val="28"/>
          <w:lang w:val="ru-RU"/>
        </w:rPr>
      </w:pPr>
    </w:p>
    <w:p w:rsidR="00414F9C" w:rsidRPr="005C12EF" w:rsidRDefault="00414F9C" w:rsidP="00414F9C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5C12EF">
        <w:rPr>
          <w:sz w:val="28"/>
          <w:szCs w:val="28"/>
        </w:rPr>
        <w:t xml:space="preserve"> викласти в такій редакції:</w:t>
      </w:r>
    </w:p>
    <w:p w:rsidR="00414F9C" w:rsidRPr="00601357" w:rsidRDefault="00414F9C" w:rsidP="00414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601357">
        <w:rPr>
          <w:sz w:val="28"/>
          <w:szCs w:val="28"/>
          <w:lang w:val="uk-UA"/>
        </w:rPr>
        <w:lastRenderedPageBreak/>
        <w:t xml:space="preserve">«9. </w:t>
      </w:r>
      <w:r w:rsidRPr="00601357">
        <w:rPr>
          <w:color w:val="000000"/>
          <w:sz w:val="28"/>
          <w:szCs w:val="28"/>
          <w:lang w:val="uk-UA"/>
        </w:rPr>
        <w:t xml:space="preserve">Визначити на 31 грудня 2019 року граничний обсяг місцевого боргу у сумі </w:t>
      </w:r>
      <w:r>
        <w:rPr>
          <w:color w:val="000000"/>
          <w:sz w:val="28"/>
          <w:szCs w:val="28"/>
          <w:lang w:val="uk-UA"/>
        </w:rPr>
        <w:t>400000000</w:t>
      </w:r>
      <w:r w:rsidRPr="00601357">
        <w:rPr>
          <w:color w:val="000000"/>
          <w:sz w:val="28"/>
          <w:szCs w:val="28"/>
          <w:lang w:val="uk-UA"/>
        </w:rPr>
        <w:t xml:space="preserve"> гривень та граничний обсяг гарантованого місцевого боргу у сумі </w:t>
      </w:r>
      <w:r>
        <w:rPr>
          <w:color w:val="000000"/>
          <w:sz w:val="28"/>
          <w:szCs w:val="28"/>
          <w:lang w:val="uk-UA"/>
        </w:rPr>
        <w:t>865357152</w:t>
      </w:r>
      <w:r w:rsidRPr="00601357">
        <w:rPr>
          <w:color w:val="000000"/>
          <w:sz w:val="28"/>
          <w:szCs w:val="28"/>
          <w:lang w:val="uk-UA"/>
        </w:rPr>
        <w:t xml:space="preserve"> гривень.</w:t>
      </w:r>
      <w:bookmarkStart w:id="2" w:name="n57"/>
      <w:bookmarkEnd w:id="2"/>
    </w:p>
    <w:p w:rsidR="00414F9C" w:rsidRPr="00601357" w:rsidRDefault="00414F9C" w:rsidP="00414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601357">
        <w:rPr>
          <w:color w:val="000000"/>
          <w:sz w:val="28"/>
          <w:szCs w:val="28"/>
          <w:lang w:val="uk-UA"/>
        </w:rPr>
        <w:t xml:space="preserve">Установити, що у 2019 році місцеві гарантії у сумі </w:t>
      </w:r>
      <w:r>
        <w:rPr>
          <w:color w:val="000000"/>
          <w:sz w:val="28"/>
          <w:szCs w:val="28"/>
          <w:lang w:val="uk-UA"/>
        </w:rPr>
        <w:t>865357152</w:t>
      </w:r>
      <w:r w:rsidRPr="00601357">
        <w:rPr>
          <w:color w:val="000000"/>
          <w:sz w:val="28"/>
          <w:szCs w:val="28"/>
          <w:lang w:val="uk-UA"/>
        </w:rPr>
        <w:t xml:space="preserve"> гривень можуть надаватись:</w:t>
      </w:r>
    </w:p>
    <w:p w:rsidR="00414F9C" w:rsidRPr="00601357" w:rsidRDefault="00414F9C" w:rsidP="00414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" w:name="n58"/>
      <w:bookmarkEnd w:id="3"/>
      <w:r w:rsidRPr="00601357">
        <w:rPr>
          <w:color w:val="000000"/>
          <w:sz w:val="28"/>
          <w:szCs w:val="28"/>
          <w:lang w:val="uk-UA"/>
        </w:rPr>
        <w:t>1) для забезпечення повного або часткового виконання боргових зобов’язань суб’єктів господарювання</w:t>
      </w:r>
      <w:r>
        <w:rPr>
          <w:color w:val="000000"/>
          <w:sz w:val="28"/>
          <w:szCs w:val="28"/>
          <w:lang w:val="uk-UA"/>
        </w:rPr>
        <w:t>-</w:t>
      </w:r>
      <w:r w:rsidRPr="00601357">
        <w:rPr>
          <w:color w:val="000000"/>
          <w:sz w:val="28"/>
          <w:szCs w:val="28"/>
          <w:lang w:val="uk-UA"/>
        </w:rPr>
        <w:t xml:space="preserve">резидентів України, що належать до комунального сектору економіки, розташовані на відповідній території та здійснюють на цій території реалізацію інвестиційних </w:t>
      </w:r>
      <w:proofErr w:type="spellStart"/>
      <w:r w:rsidRPr="0060135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601357">
        <w:rPr>
          <w:color w:val="000000"/>
          <w:sz w:val="28"/>
          <w:szCs w:val="28"/>
          <w:lang w:val="uk-UA"/>
        </w:rPr>
        <w:t>ктів</w:t>
      </w:r>
      <w:proofErr w:type="spellEnd"/>
      <w:r w:rsidRPr="00601357">
        <w:rPr>
          <w:color w:val="000000"/>
          <w:sz w:val="28"/>
          <w:szCs w:val="28"/>
          <w:lang w:val="uk-UA"/>
        </w:rPr>
        <w:t>, метою яких є розвиток комунальної інфраструктури або впровадження ресурсозберігаючих технологій;</w:t>
      </w:r>
    </w:p>
    <w:p w:rsidR="00414F9C" w:rsidRPr="00601357" w:rsidRDefault="00414F9C" w:rsidP="00414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" w:name="n59"/>
      <w:bookmarkEnd w:id="4"/>
      <w:r w:rsidRPr="00601357">
        <w:rPr>
          <w:color w:val="000000"/>
          <w:sz w:val="28"/>
          <w:szCs w:val="28"/>
          <w:lang w:val="uk-UA"/>
        </w:rPr>
        <w:t xml:space="preserve">2) для реалізації інвестиційних </w:t>
      </w:r>
      <w:proofErr w:type="spellStart"/>
      <w:r w:rsidRPr="0060135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601357">
        <w:rPr>
          <w:color w:val="000000"/>
          <w:sz w:val="28"/>
          <w:szCs w:val="28"/>
          <w:lang w:val="uk-UA"/>
        </w:rPr>
        <w:t>ктів</w:t>
      </w:r>
      <w:proofErr w:type="spellEnd"/>
      <w:r w:rsidRPr="00601357">
        <w:rPr>
          <w:color w:val="000000"/>
          <w:sz w:val="28"/>
          <w:szCs w:val="28"/>
          <w:lang w:val="uk-UA"/>
        </w:rPr>
        <w:t xml:space="preserve"> згідно з принципами, умовами та процедурами, визначеними на підставі міжнародних договорів.</w:t>
      </w:r>
    </w:p>
    <w:p w:rsidR="00414F9C" w:rsidRPr="00601357" w:rsidRDefault="00414F9C" w:rsidP="00414F9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" w:name="n60"/>
      <w:bookmarkEnd w:id="5"/>
      <w:r w:rsidRPr="00601357">
        <w:rPr>
          <w:color w:val="000000"/>
          <w:sz w:val="28"/>
          <w:szCs w:val="28"/>
          <w:lang w:val="uk-UA"/>
        </w:rPr>
        <w:t>9.1.</w:t>
      </w:r>
      <w:bookmarkStart w:id="6" w:name="n61"/>
      <w:bookmarkEnd w:id="6"/>
      <w:r w:rsidR="00263FE1">
        <w:rPr>
          <w:color w:val="000000"/>
          <w:sz w:val="28"/>
          <w:szCs w:val="28"/>
          <w:lang w:val="uk-UA"/>
        </w:rPr>
        <w:t xml:space="preserve"> </w:t>
      </w:r>
      <w:r w:rsidRPr="00601357">
        <w:rPr>
          <w:color w:val="000000"/>
          <w:sz w:val="28"/>
          <w:szCs w:val="28"/>
          <w:lang w:val="uk-UA"/>
        </w:rPr>
        <w:t>Встановити розмір плати, яку сплачу</w:t>
      </w:r>
      <w:r>
        <w:rPr>
          <w:color w:val="000000"/>
          <w:sz w:val="28"/>
          <w:szCs w:val="28"/>
          <w:lang w:val="uk-UA"/>
        </w:rPr>
        <w:t>є</w:t>
      </w:r>
      <w:r w:rsidRPr="00BA5CD7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BA5CD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Pr="00BA5CD7">
        <w:rPr>
          <w:sz w:val="28"/>
          <w:szCs w:val="28"/>
          <w:lang w:val="uk-UA"/>
        </w:rPr>
        <w:t xml:space="preserve"> Миколаївської міської ради «</w:t>
      </w:r>
      <w:proofErr w:type="spellStart"/>
      <w:r w:rsidRPr="00BA5CD7">
        <w:rPr>
          <w:sz w:val="28"/>
          <w:szCs w:val="28"/>
          <w:lang w:val="uk-UA"/>
        </w:rPr>
        <w:t>Миколаївелектротранс</w:t>
      </w:r>
      <w:proofErr w:type="spellEnd"/>
      <w:r w:rsidRPr="00BA5CD7">
        <w:rPr>
          <w:sz w:val="28"/>
          <w:szCs w:val="28"/>
          <w:lang w:val="uk-UA"/>
        </w:rPr>
        <w:t>»</w:t>
      </w:r>
      <w:r w:rsidRPr="00601357">
        <w:rPr>
          <w:color w:val="000000"/>
          <w:sz w:val="28"/>
          <w:szCs w:val="28"/>
          <w:lang w:val="uk-UA"/>
        </w:rPr>
        <w:t xml:space="preserve"> (Позичальник), за надання Миколаївською міською радою (Гарант</w:t>
      </w:r>
      <w:r w:rsidR="00263FE1">
        <w:rPr>
          <w:color w:val="000000"/>
          <w:sz w:val="28"/>
          <w:szCs w:val="28"/>
          <w:lang w:val="uk-UA"/>
        </w:rPr>
        <w:t>ом</w:t>
      </w:r>
      <w:r w:rsidRPr="00601357">
        <w:rPr>
          <w:color w:val="000000"/>
          <w:sz w:val="28"/>
          <w:szCs w:val="28"/>
          <w:lang w:val="uk-UA"/>
        </w:rPr>
        <w:t>) міс</w:t>
      </w:r>
      <w:r>
        <w:rPr>
          <w:color w:val="000000"/>
          <w:sz w:val="28"/>
          <w:szCs w:val="28"/>
          <w:lang w:val="uk-UA"/>
        </w:rPr>
        <w:t>цевої гарантії в розмірі 1 (однієї) гривні</w:t>
      </w:r>
      <w:r w:rsidRPr="00601357">
        <w:rPr>
          <w:color w:val="000000"/>
          <w:sz w:val="28"/>
          <w:szCs w:val="28"/>
          <w:lang w:val="uk-UA"/>
        </w:rPr>
        <w:t xml:space="preserve"> у місяць на весь термін дії укладеного відповідного договору гарантії, відшкодування та підтримки </w:t>
      </w:r>
      <w:proofErr w:type="spellStart"/>
      <w:r w:rsidRPr="0060135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601357">
        <w:rPr>
          <w:color w:val="000000"/>
          <w:sz w:val="28"/>
          <w:szCs w:val="28"/>
          <w:lang w:val="uk-UA"/>
        </w:rPr>
        <w:t>кту</w:t>
      </w:r>
      <w:proofErr w:type="spellEnd"/>
      <w:r w:rsidRPr="00601357">
        <w:rPr>
          <w:color w:val="000000"/>
          <w:sz w:val="28"/>
          <w:szCs w:val="28"/>
          <w:lang w:val="uk-UA"/>
        </w:rPr>
        <w:t>.</w:t>
      </w:r>
    </w:p>
    <w:p w:rsidR="00414F9C" w:rsidRPr="0083533F" w:rsidRDefault="00414F9C" w:rsidP="00263FE1">
      <w:pPr>
        <w:pStyle w:val="a6"/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C5DDA">
        <w:rPr>
          <w:sz w:val="28"/>
          <w:szCs w:val="28"/>
        </w:rPr>
        <w:t>В</w:t>
      </w:r>
      <w:r>
        <w:rPr>
          <w:sz w:val="28"/>
          <w:szCs w:val="28"/>
        </w:rPr>
        <w:t>изначити</w:t>
      </w:r>
      <w:r w:rsidRPr="003C5DDA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по інвестиційному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«Покраща</w:t>
      </w:r>
      <w:r w:rsidRPr="00007052">
        <w:rPr>
          <w:sz w:val="28"/>
          <w:szCs w:val="28"/>
        </w:rPr>
        <w:t>ння інфраструктури громадського транспорту міста Миколаєва та</w:t>
      </w:r>
      <w:r>
        <w:rPr>
          <w:sz w:val="28"/>
          <w:szCs w:val="28"/>
        </w:rPr>
        <w:t xml:space="preserve"> оновлення тролейбусного парку (модернізація тролейбусного депо та тягових підстанцій; капітальний ремонт контактної мережі; закупівля нових тролейбусів із низьким рівнем підлоги)» відсутня необхідність майнового або іншого </w:t>
      </w:r>
      <w:r w:rsidRPr="003C5DDA">
        <w:rPr>
          <w:sz w:val="28"/>
          <w:szCs w:val="28"/>
        </w:rPr>
        <w:t xml:space="preserve">забезпечення виконання зобов’язань </w:t>
      </w:r>
      <w:r>
        <w:rPr>
          <w:sz w:val="28"/>
          <w:szCs w:val="28"/>
        </w:rPr>
        <w:t>комунального підприємства</w:t>
      </w:r>
      <w:r w:rsidRPr="00B15701">
        <w:rPr>
          <w:sz w:val="28"/>
          <w:szCs w:val="28"/>
        </w:rPr>
        <w:t xml:space="preserve"> Миколаївської міської ради «</w:t>
      </w:r>
      <w:proofErr w:type="spellStart"/>
      <w:r w:rsidRPr="00B15701">
        <w:rPr>
          <w:sz w:val="28"/>
          <w:szCs w:val="28"/>
        </w:rPr>
        <w:t>Миколаївелектротранс</w:t>
      </w:r>
      <w:proofErr w:type="spellEnd"/>
      <w:r w:rsidRPr="00B15701">
        <w:rPr>
          <w:sz w:val="28"/>
          <w:szCs w:val="28"/>
        </w:rPr>
        <w:t>»</w:t>
      </w:r>
      <w:r>
        <w:rPr>
          <w:sz w:val="28"/>
          <w:szCs w:val="28"/>
        </w:rPr>
        <w:t xml:space="preserve"> (Позичальника) </w:t>
      </w:r>
      <w:r w:rsidRPr="003C5DDA">
        <w:rPr>
          <w:sz w:val="28"/>
          <w:szCs w:val="28"/>
        </w:rPr>
        <w:t xml:space="preserve">за </w:t>
      </w:r>
      <w:r>
        <w:rPr>
          <w:sz w:val="28"/>
          <w:szCs w:val="28"/>
        </w:rPr>
        <w:t>договором про погашення заборгованості перед Миколаївською міською радою (Гарантом)</w:t>
      </w:r>
      <w:r w:rsidRPr="0083533F">
        <w:rPr>
          <w:sz w:val="28"/>
          <w:szCs w:val="28"/>
        </w:rPr>
        <w:t>.»</w:t>
      </w:r>
      <w:r w:rsidR="002C261E">
        <w:rPr>
          <w:sz w:val="28"/>
          <w:szCs w:val="28"/>
        </w:rPr>
        <w:t>.</w:t>
      </w:r>
    </w:p>
    <w:p w:rsidR="00414F9C" w:rsidRPr="00414F9C" w:rsidRDefault="00414F9C" w:rsidP="00EC1CDE">
      <w:pPr>
        <w:widowControl w:val="0"/>
        <w:ind w:firstLine="851"/>
        <w:jc w:val="both"/>
        <w:rPr>
          <w:bCs/>
          <w:sz w:val="28"/>
          <w:szCs w:val="28"/>
        </w:rPr>
      </w:pPr>
    </w:p>
    <w:p w:rsidR="003137C8" w:rsidRPr="00E644E7" w:rsidRDefault="000F3772" w:rsidP="003C262B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276"/>
        </w:tabs>
        <w:ind w:left="0" w:firstLine="709"/>
        <w:jc w:val="both"/>
        <w:rPr>
          <w:sz w:val="28"/>
          <w:szCs w:val="28"/>
        </w:rPr>
      </w:pPr>
      <w:r w:rsidRPr="00E644E7">
        <w:rPr>
          <w:sz w:val="28"/>
          <w:szCs w:val="28"/>
        </w:rPr>
        <w:t xml:space="preserve">Додатки </w:t>
      </w:r>
      <w:r w:rsidR="007E6E37" w:rsidRPr="00E644E7">
        <w:rPr>
          <w:sz w:val="28"/>
          <w:szCs w:val="28"/>
        </w:rPr>
        <w:t xml:space="preserve">1, </w:t>
      </w:r>
      <w:r w:rsidRPr="00E644E7">
        <w:rPr>
          <w:sz w:val="28"/>
          <w:szCs w:val="28"/>
        </w:rPr>
        <w:t>2, 3,</w:t>
      </w:r>
      <w:r w:rsidR="007E6E37" w:rsidRPr="00E644E7">
        <w:rPr>
          <w:sz w:val="28"/>
          <w:szCs w:val="28"/>
        </w:rPr>
        <w:t xml:space="preserve"> 5,</w:t>
      </w:r>
      <w:r w:rsidR="000A002E">
        <w:rPr>
          <w:sz w:val="28"/>
          <w:szCs w:val="28"/>
        </w:rPr>
        <w:t xml:space="preserve"> </w:t>
      </w:r>
      <w:r w:rsidR="007E6E37" w:rsidRPr="00E644E7">
        <w:rPr>
          <w:sz w:val="28"/>
          <w:szCs w:val="28"/>
        </w:rPr>
        <w:t xml:space="preserve">6, </w:t>
      </w:r>
      <w:r w:rsidRPr="00E644E7">
        <w:rPr>
          <w:sz w:val="28"/>
          <w:szCs w:val="28"/>
        </w:rPr>
        <w:t xml:space="preserve">7 викласти </w:t>
      </w:r>
      <w:r w:rsidR="00C4520A" w:rsidRPr="00E644E7">
        <w:rPr>
          <w:sz w:val="28"/>
          <w:szCs w:val="28"/>
        </w:rPr>
        <w:t>в</w:t>
      </w:r>
      <w:r w:rsidRPr="00E644E7">
        <w:rPr>
          <w:sz w:val="28"/>
          <w:szCs w:val="28"/>
        </w:rPr>
        <w:t xml:space="preserve"> новій редакції (додаються).</w:t>
      </w:r>
    </w:p>
    <w:p w:rsidR="003137C8" w:rsidRPr="00E644E7" w:rsidRDefault="003137C8" w:rsidP="003137C8">
      <w:pPr>
        <w:pStyle w:val="a6"/>
        <w:tabs>
          <w:tab w:val="left" w:pos="1134"/>
          <w:tab w:val="left" w:pos="1418"/>
        </w:tabs>
        <w:ind w:left="851"/>
        <w:jc w:val="both"/>
        <w:rPr>
          <w:sz w:val="28"/>
          <w:szCs w:val="28"/>
          <w:highlight w:val="yellow"/>
        </w:rPr>
      </w:pPr>
    </w:p>
    <w:p w:rsidR="00B84592" w:rsidRPr="00AF0F7C" w:rsidRDefault="00B84592" w:rsidP="00B8459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188"/>
        <w:ind w:left="0" w:firstLine="710"/>
        <w:jc w:val="both"/>
        <w:rPr>
          <w:sz w:val="28"/>
          <w:szCs w:val="28"/>
        </w:rPr>
      </w:pPr>
      <w:r w:rsidRPr="00AF0F7C">
        <w:rPr>
          <w:sz w:val="28"/>
          <w:szCs w:val="28"/>
        </w:rPr>
        <w:t xml:space="preserve">Затвердити включені до цього рішення зміни показників бюджету міста Миколаєва, проведені в міжсесійний період і внесені за розпорядженнями міського голови від </w:t>
      </w:r>
      <w:r w:rsidR="00AA15A5" w:rsidRPr="00AF0F7C">
        <w:rPr>
          <w:sz w:val="28"/>
          <w:szCs w:val="28"/>
        </w:rPr>
        <w:t>2</w:t>
      </w:r>
      <w:r w:rsidR="00E71918" w:rsidRPr="00AF0F7C">
        <w:rPr>
          <w:sz w:val="28"/>
          <w:szCs w:val="28"/>
        </w:rPr>
        <w:t>2</w:t>
      </w:r>
      <w:r w:rsidRPr="00AF0F7C">
        <w:rPr>
          <w:sz w:val="28"/>
          <w:szCs w:val="28"/>
        </w:rPr>
        <w:t>.</w:t>
      </w:r>
      <w:r w:rsidR="00AA15A5" w:rsidRPr="00AF0F7C">
        <w:rPr>
          <w:sz w:val="28"/>
          <w:szCs w:val="28"/>
        </w:rPr>
        <w:t>11</w:t>
      </w:r>
      <w:r w:rsidRPr="00AF0F7C">
        <w:rPr>
          <w:sz w:val="28"/>
          <w:szCs w:val="28"/>
        </w:rPr>
        <w:t xml:space="preserve">.2019 № </w:t>
      </w:r>
      <w:r w:rsidR="00AA15A5" w:rsidRPr="00AF0F7C">
        <w:rPr>
          <w:sz w:val="28"/>
          <w:szCs w:val="28"/>
        </w:rPr>
        <w:t>350</w:t>
      </w:r>
      <w:r w:rsidRPr="00AF0F7C">
        <w:rPr>
          <w:sz w:val="28"/>
          <w:szCs w:val="28"/>
        </w:rPr>
        <w:t xml:space="preserve">р, від </w:t>
      </w:r>
      <w:r w:rsidR="00AA15A5" w:rsidRPr="00AF0F7C">
        <w:rPr>
          <w:sz w:val="28"/>
          <w:szCs w:val="28"/>
        </w:rPr>
        <w:t>04</w:t>
      </w:r>
      <w:r w:rsidRPr="00AF0F7C">
        <w:rPr>
          <w:sz w:val="28"/>
          <w:szCs w:val="28"/>
        </w:rPr>
        <w:t>.</w:t>
      </w:r>
      <w:r w:rsidR="00AA15A5" w:rsidRPr="00AF0F7C">
        <w:rPr>
          <w:sz w:val="28"/>
          <w:szCs w:val="28"/>
        </w:rPr>
        <w:t>12</w:t>
      </w:r>
      <w:r w:rsidRPr="00AF0F7C">
        <w:rPr>
          <w:sz w:val="28"/>
          <w:szCs w:val="28"/>
        </w:rPr>
        <w:t xml:space="preserve">.2019 № </w:t>
      </w:r>
      <w:r w:rsidR="00AA15A5" w:rsidRPr="00AF0F7C">
        <w:rPr>
          <w:sz w:val="28"/>
          <w:szCs w:val="28"/>
        </w:rPr>
        <w:t>365</w:t>
      </w:r>
      <w:r w:rsidRPr="00AF0F7C">
        <w:rPr>
          <w:sz w:val="28"/>
          <w:szCs w:val="28"/>
        </w:rPr>
        <w:t xml:space="preserve">р, від </w:t>
      </w:r>
      <w:r w:rsidR="00AA15A5" w:rsidRPr="00AF0F7C">
        <w:rPr>
          <w:sz w:val="28"/>
          <w:szCs w:val="28"/>
        </w:rPr>
        <w:t>13</w:t>
      </w:r>
      <w:r w:rsidRPr="00AF0F7C">
        <w:rPr>
          <w:sz w:val="28"/>
          <w:szCs w:val="28"/>
        </w:rPr>
        <w:t>.</w:t>
      </w:r>
      <w:r w:rsidR="00AA15A5" w:rsidRPr="00AF0F7C">
        <w:rPr>
          <w:sz w:val="28"/>
          <w:szCs w:val="28"/>
        </w:rPr>
        <w:t>12</w:t>
      </w:r>
      <w:r w:rsidRPr="00AF0F7C">
        <w:rPr>
          <w:sz w:val="28"/>
          <w:szCs w:val="28"/>
        </w:rPr>
        <w:t>.2019</w:t>
      </w:r>
      <w:r w:rsidR="000A002E">
        <w:rPr>
          <w:sz w:val="28"/>
          <w:szCs w:val="28"/>
        </w:rPr>
        <w:t xml:space="preserve">     </w:t>
      </w:r>
      <w:r w:rsidRPr="00AF0F7C">
        <w:rPr>
          <w:sz w:val="28"/>
          <w:szCs w:val="28"/>
        </w:rPr>
        <w:t xml:space="preserve"> № </w:t>
      </w:r>
      <w:r w:rsidR="00AA15A5" w:rsidRPr="00E276ED">
        <w:rPr>
          <w:sz w:val="28"/>
          <w:szCs w:val="28"/>
        </w:rPr>
        <w:t>396</w:t>
      </w:r>
      <w:r w:rsidRPr="00E276ED">
        <w:rPr>
          <w:sz w:val="28"/>
          <w:szCs w:val="28"/>
        </w:rPr>
        <w:t>р</w:t>
      </w:r>
      <w:r w:rsidRPr="00AF0F7C">
        <w:rPr>
          <w:sz w:val="28"/>
          <w:szCs w:val="28"/>
        </w:rPr>
        <w:t xml:space="preserve">, </w:t>
      </w:r>
      <w:r w:rsidR="000A002E" w:rsidRPr="00AF0F7C">
        <w:rPr>
          <w:sz w:val="28"/>
          <w:szCs w:val="28"/>
        </w:rPr>
        <w:t>від 16.12.2019 № 373р</w:t>
      </w:r>
      <w:r w:rsidR="000A002E">
        <w:rPr>
          <w:sz w:val="28"/>
          <w:szCs w:val="28"/>
        </w:rPr>
        <w:t xml:space="preserve">, </w:t>
      </w:r>
      <w:r w:rsidRPr="00AF0F7C">
        <w:rPr>
          <w:sz w:val="28"/>
          <w:szCs w:val="28"/>
        </w:rPr>
        <w:t xml:space="preserve">від </w:t>
      </w:r>
      <w:r w:rsidR="00E71918" w:rsidRPr="00AF0F7C">
        <w:rPr>
          <w:sz w:val="28"/>
          <w:szCs w:val="28"/>
        </w:rPr>
        <w:t>1</w:t>
      </w:r>
      <w:r w:rsidR="00AA15A5" w:rsidRPr="00AF0F7C">
        <w:rPr>
          <w:sz w:val="28"/>
          <w:szCs w:val="28"/>
        </w:rPr>
        <w:t>7</w:t>
      </w:r>
      <w:r w:rsidRPr="00AF0F7C">
        <w:rPr>
          <w:sz w:val="28"/>
          <w:szCs w:val="28"/>
        </w:rPr>
        <w:t>.</w:t>
      </w:r>
      <w:r w:rsidR="00AA15A5" w:rsidRPr="00AF0F7C">
        <w:rPr>
          <w:sz w:val="28"/>
          <w:szCs w:val="28"/>
        </w:rPr>
        <w:t>12</w:t>
      </w:r>
      <w:r w:rsidRPr="00AF0F7C">
        <w:rPr>
          <w:sz w:val="28"/>
          <w:szCs w:val="28"/>
        </w:rPr>
        <w:t xml:space="preserve">.2019 № </w:t>
      </w:r>
      <w:r w:rsidR="00AA15A5" w:rsidRPr="00AF0F7C">
        <w:rPr>
          <w:sz w:val="28"/>
          <w:szCs w:val="28"/>
        </w:rPr>
        <w:t>374</w:t>
      </w:r>
      <w:r w:rsidRPr="00AF0F7C">
        <w:rPr>
          <w:sz w:val="28"/>
          <w:szCs w:val="28"/>
        </w:rPr>
        <w:t xml:space="preserve">р, та рішеннями виконавчого комітету міської ради від </w:t>
      </w:r>
      <w:r w:rsidR="00F76B2A" w:rsidRPr="00AF0F7C">
        <w:rPr>
          <w:sz w:val="28"/>
          <w:szCs w:val="28"/>
        </w:rPr>
        <w:t>13</w:t>
      </w:r>
      <w:r w:rsidRPr="00AF0F7C">
        <w:rPr>
          <w:sz w:val="28"/>
          <w:szCs w:val="28"/>
        </w:rPr>
        <w:t>.</w:t>
      </w:r>
      <w:r w:rsidR="00F76B2A" w:rsidRPr="00AF0F7C">
        <w:rPr>
          <w:sz w:val="28"/>
          <w:szCs w:val="28"/>
        </w:rPr>
        <w:t>12</w:t>
      </w:r>
      <w:r w:rsidRPr="00AF0F7C">
        <w:rPr>
          <w:sz w:val="28"/>
          <w:szCs w:val="28"/>
        </w:rPr>
        <w:t xml:space="preserve">.2019 № </w:t>
      </w:r>
      <w:r w:rsidR="00F76B2A" w:rsidRPr="00AF0F7C">
        <w:rPr>
          <w:sz w:val="28"/>
          <w:szCs w:val="28"/>
        </w:rPr>
        <w:t>1350</w:t>
      </w:r>
      <w:r w:rsidRPr="00AF0F7C">
        <w:rPr>
          <w:sz w:val="28"/>
          <w:szCs w:val="28"/>
        </w:rPr>
        <w:t xml:space="preserve">, від </w:t>
      </w:r>
      <w:r w:rsidR="00F76B2A" w:rsidRPr="00AF0F7C">
        <w:rPr>
          <w:sz w:val="28"/>
          <w:szCs w:val="28"/>
        </w:rPr>
        <w:t>13</w:t>
      </w:r>
      <w:r w:rsidRPr="00AF0F7C">
        <w:rPr>
          <w:sz w:val="28"/>
          <w:szCs w:val="28"/>
        </w:rPr>
        <w:t>.</w:t>
      </w:r>
      <w:r w:rsidR="00F76B2A" w:rsidRPr="00AF0F7C">
        <w:rPr>
          <w:sz w:val="28"/>
          <w:szCs w:val="28"/>
        </w:rPr>
        <w:t>12</w:t>
      </w:r>
      <w:r w:rsidRPr="00AF0F7C">
        <w:rPr>
          <w:sz w:val="28"/>
          <w:szCs w:val="28"/>
        </w:rPr>
        <w:t xml:space="preserve">.2019 № </w:t>
      </w:r>
      <w:r w:rsidR="00F76B2A" w:rsidRPr="00AF0F7C">
        <w:rPr>
          <w:sz w:val="28"/>
          <w:szCs w:val="28"/>
        </w:rPr>
        <w:t>1345</w:t>
      </w:r>
      <w:r w:rsidRPr="00AF0F7C">
        <w:rPr>
          <w:sz w:val="28"/>
          <w:szCs w:val="28"/>
        </w:rPr>
        <w:t>.</w:t>
      </w:r>
    </w:p>
    <w:p w:rsidR="00B84592" w:rsidRPr="00380889" w:rsidRDefault="00B84592" w:rsidP="007D3590">
      <w:pPr>
        <w:pStyle w:val="a6"/>
        <w:tabs>
          <w:tab w:val="left" w:pos="1134"/>
          <w:tab w:val="left" w:pos="1418"/>
        </w:tabs>
        <w:ind w:left="851"/>
        <w:jc w:val="both"/>
        <w:rPr>
          <w:sz w:val="28"/>
          <w:szCs w:val="28"/>
        </w:rPr>
      </w:pPr>
    </w:p>
    <w:p w:rsidR="008B39E9" w:rsidRPr="00ED4602" w:rsidRDefault="008B39E9" w:rsidP="00C85DB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ED4602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ED4602">
        <w:rPr>
          <w:sz w:val="28"/>
          <w:szCs w:val="28"/>
        </w:rPr>
        <w:t>Бернацького</w:t>
      </w:r>
      <w:proofErr w:type="spellEnd"/>
      <w:r w:rsidRPr="00ED4602">
        <w:rPr>
          <w:sz w:val="28"/>
          <w:szCs w:val="28"/>
        </w:rPr>
        <w:t xml:space="preserve">), </w:t>
      </w:r>
      <w:r w:rsidR="007632C4" w:rsidRPr="00ED4602">
        <w:rPr>
          <w:sz w:val="28"/>
          <w:szCs w:val="28"/>
        </w:rPr>
        <w:t xml:space="preserve">першого </w:t>
      </w:r>
      <w:r w:rsidRPr="00ED4602">
        <w:rPr>
          <w:sz w:val="28"/>
          <w:szCs w:val="28"/>
        </w:rPr>
        <w:t xml:space="preserve">заступника міського голови </w:t>
      </w:r>
      <w:r w:rsidR="007632C4" w:rsidRPr="00ED4602">
        <w:rPr>
          <w:sz w:val="28"/>
          <w:szCs w:val="28"/>
        </w:rPr>
        <w:t>Криленка В.І.</w:t>
      </w:r>
    </w:p>
    <w:p w:rsidR="008B39E9" w:rsidRDefault="008B39E9" w:rsidP="00B7564B">
      <w:pPr>
        <w:ind w:firstLine="851"/>
        <w:jc w:val="both"/>
        <w:rPr>
          <w:sz w:val="28"/>
          <w:szCs w:val="28"/>
        </w:rPr>
      </w:pPr>
    </w:p>
    <w:p w:rsidR="00C27654" w:rsidRDefault="00C27654" w:rsidP="00B7564B">
      <w:pPr>
        <w:ind w:firstLine="851"/>
        <w:jc w:val="both"/>
        <w:rPr>
          <w:sz w:val="28"/>
          <w:szCs w:val="28"/>
        </w:rPr>
      </w:pPr>
    </w:p>
    <w:p w:rsidR="001B1FD1" w:rsidRPr="001A569D" w:rsidRDefault="001B1FD1" w:rsidP="00B7564B">
      <w:pPr>
        <w:ind w:firstLine="851"/>
        <w:jc w:val="both"/>
        <w:rPr>
          <w:sz w:val="28"/>
          <w:szCs w:val="28"/>
        </w:rPr>
      </w:pPr>
    </w:p>
    <w:p w:rsidR="00C27654" w:rsidRPr="00411703" w:rsidRDefault="00C27654" w:rsidP="00C27654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7" w:name="RANGE!A1:F45"/>
      <w:bookmarkEnd w:id="7"/>
      <w:r w:rsidRPr="001A569D">
        <w:rPr>
          <w:sz w:val="28"/>
          <w:szCs w:val="28"/>
        </w:rPr>
        <w:t>Міський</w:t>
      </w:r>
      <w:r w:rsidR="0037734F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голова</w:t>
      </w:r>
      <w:r w:rsidR="0037734F">
        <w:rPr>
          <w:sz w:val="28"/>
          <w:szCs w:val="28"/>
        </w:rPr>
        <w:t xml:space="preserve">                                                                                </w:t>
      </w:r>
      <w:r w:rsidRPr="00411703">
        <w:rPr>
          <w:sz w:val="28"/>
          <w:szCs w:val="28"/>
        </w:rPr>
        <w:t>О.С</w:t>
      </w:r>
      <w:r>
        <w:rPr>
          <w:sz w:val="28"/>
          <w:szCs w:val="28"/>
        </w:rPr>
        <w:t>ЄНКЕВИЧ</w:t>
      </w:r>
    </w:p>
    <w:p w:rsidR="00E15BE3" w:rsidRPr="00411703" w:rsidRDefault="00E15BE3" w:rsidP="00C27654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sectPr w:rsidR="00E15BE3" w:rsidRPr="00411703" w:rsidSect="00B7564B">
      <w:pgSz w:w="11906" w:h="16838"/>
      <w:pgMar w:top="425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D6" w:rsidRDefault="00A24AD6" w:rsidP="004E2D21">
      <w:r>
        <w:separator/>
      </w:r>
    </w:p>
  </w:endnote>
  <w:endnote w:type="continuationSeparator" w:id="1">
    <w:p w:rsidR="00A24AD6" w:rsidRDefault="00A24AD6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D6" w:rsidRDefault="00A24AD6" w:rsidP="004E2D21">
      <w:r>
        <w:separator/>
      </w:r>
    </w:p>
  </w:footnote>
  <w:footnote w:type="continuationSeparator" w:id="1">
    <w:p w:rsidR="00A24AD6" w:rsidRDefault="00A24AD6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0"/>
  </w:num>
  <w:num w:numId="5">
    <w:abstractNumId w:val="16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43E"/>
    <w:rsid w:val="00005F1B"/>
    <w:rsid w:val="00010580"/>
    <w:rsid w:val="00013DD9"/>
    <w:rsid w:val="000149A3"/>
    <w:rsid w:val="00021271"/>
    <w:rsid w:val="00021F32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764C"/>
    <w:rsid w:val="00083D1C"/>
    <w:rsid w:val="000862FC"/>
    <w:rsid w:val="000929DA"/>
    <w:rsid w:val="0009574B"/>
    <w:rsid w:val="0009712F"/>
    <w:rsid w:val="000A002E"/>
    <w:rsid w:val="000A45CA"/>
    <w:rsid w:val="000A4B52"/>
    <w:rsid w:val="000A5C95"/>
    <w:rsid w:val="000A6F50"/>
    <w:rsid w:val="000A7190"/>
    <w:rsid w:val="000B216C"/>
    <w:rsid w:val="000B3043"/>
    <w:rsid w:val="000B4750"/>
    <w:rsid w:val="000B75BE"/>
    <w:rsid w:val="000C0435"/>
    <w:rsid w:val="000C131C"/>
    <w:rsid w:val="000C3A29"/>
    <w:rsid w:val="000C6513"/>
    <w:rsid w:val="000C6C9E"/>
    <w:rsid w:val="000D19E1"/>
    <w:rsid w:val="000D402F"/>
    <w:rsid w:val="000E3824"/>
    <w:rsid w:val="000E42AB"/>
    <w:rsid w:val="000E46A4"/>
    <w:rsid w:val="000E76A8"/>
    <w:rsid w:val="000F0443"/>
    <w:rsid w:val="000F3772"/>
    <w:rsid w:val="00102C83"/>
    <w:rsid w:val="00105613"/>
    <w:rsid w:val="001079F6"/>
    <w:rsid w:val="00111C83"/>
    <w:rsid w:val="001121A7"/>
    <w:rsid w:val="00113A20"/>
    <w:rsid w:val="00115606"/>
    <w:rsid w:val="00115D7F"/>
    <w:rsid w:val="0011734B"/>
    <w:rsid w:val="0012186D"/>
    <w:rsid w:val="0013685A"/>
    <w:rsid w:val="0013758F"/>
    <w:rsid w:val="0014008D"/>
    <w:rsid w:val="001402B2"/>
    <w:rsid w:val="00142BAA"/>
    <w:rsid w:val="0014486A"/>
    <w:rsid w:val="001448EA"/>
    <w:rsid w:val="001542A5"/>
    <w:rsid w:val="00154F12"/>
    <w:rsid w:val="00154F79"/>
    <w:rsid w:val="001622E4"/>
    <w:rsid w:val="001635C2"/>
    <w:rsid w:val="00167802"/>
    <w:rsid w:val="00167B7E"/>
    <w:rsid w:val="00170DEB"/>
    <w:rsid w:val="001712B6"/>
    <w:rsid w:val="00175A7B"/>
    <w:rsid w:val="00176EDB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A343D"/>
    <w:rsid w:val="001A4D62"/>
    <w:rsid w:val="001A569D"/>
    <w:rsid w:val="001B1FD1"/>
    <w:rsid w:val="001B4F5E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4B48"/>
    <w:rsid w:val="001E5D79"/>
    <w:rsid w:val="001E6004"/>
    <w:rsid w:val="001F0927"/>
    <w:rsid w:val="001F2F4C"/>
    <w:rsid w:val="001F664F"/>
    <w:rsid w:val="00203726"/>
    <w:rsid w:val="00211A85"/>
    <w:rsid w:val="002127C0"/>
    <w:rsid w:val="00214BDE"/>
    <w:rsid w:val="00215646"/>
    <w:rsid w:val="00216944"/>
    <w:rsid w:val="00217DF2"/>
    <w:rsid w:val="00222479"/>
    <w:rsid w:val="00223717"/>
    <w:rsid w:val="00223872"/>
    <w:rsid w:val="0022476D"/>
    <w:rsid w:val="00226170"/>
    <w:rsid w:val="002270F9"/>
    <w:rsid w:val="0023003B"/>
    <w:rsid w:val="00231E40"/>
    <w:rsid w:val="00234FA2"/>
    <w:rsid w:val="002352C8"/>
    <w:rsid w:val="0023763A"/>
    <w:rsid w:val="0024391E"/>
    <w:rsid w:val="002441EA"/>
    <w:rsid w:val="0024560F"/>
    <w:rsid w:val="0024578E"/>
    <w:rsid w:val="002510D1"/>
    <w:rsid w:val="00255497"/>
    <w:rsid w:val="00255704"/>
    <w:rsid w:val="00255AC1"/>
    <w:rsid w:val="002570DB"/>
    <w:rsid w:val="00257750"/>
    <w:rsid w:val="0026238C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F7A"/>
    <w:rsid w:val="00277287"/>
    <w:rsid w:val="0028004A"/>
    <w:rsid w:val="002838C5"/>
    <w:rsid w:val="002862C6"/>
    <w:rsid w:val="00290ED0"/>
    <w:rsid w:val="00294743"/>
    <w:rsid w:val="002B294C"/>
    <w:rsid w:val="002B305B"/>
    <w:rsid w:val="002B39DF"/>
    <w:rsid w:val="002C0193"/>
    <w:rsid w:val="002C1796"/>
    <w:rsid w:val="002C261E"/>
    <w:rsid w:val="002D0C86"/>
    <w:rsid w:val="002D5D81"/>
    <w:rsid w:val="002D7E18"/>
    <w:rsid w:val="002E0CCD"/>
    <w:rsid w:val="002E1D66"/>
    <w:rsid w:val="002E35F5"/>
    <w:rsid w:val="002E471F"/>
    <w:rsid w:val="002E4961"/>
    <w:rsid w:val="002F508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7A76"/>
    <w:rsid w:val="00370520"/>
    <w:rsid w:val="00371FFD"/>
    <w:rsid w:val="00375DF9"/>
    <w:rsid w:val="0037734F"/>
    <w:rsid w:val="00380889"/>
    <w:rsid w:val="00383481"/>
    <w:rsid w:val="003843B3"/>
    <w:rsid w:val="003912CF"/>
    <w:rsid w:val="0039131B"/>
    <w:rsid w:val="0039498B"/>
    <w:rsid w:val="00395E83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E00FD"/>
    <w:rsid w:val="003E521C"/>
    <w:rsid w:val="003F2A00"/>
    <w:rsid w:val="003F2B65"/>
    <w:rsid w:val="003F4BA7"/>
    <w:rsid w:val="003F54AD"/>
    <w:rsid w:val="003F5B59"/>
    <w:rsid w:val="003F663A"/>
    <w:rsid w:val="004063EE"/>
    <w:rsid w:val="00411703"/>
    <w:rsid w:val="00412AC5"/>
    <w:rsid w:val="00412DE8"/>
    <w:rsid w:val="00412FC5"/>
    <w:rsid w:val="00414F9C"/>
    <w:rsid w:val="0041550C"/>
    <w:rsid w:val="00417557"/>
    <w:rsid w:val="00417B55"/>
    <w:rsid w:val="00420DCA"/>
    <w:rsid w:val="004217C6"/>
    <w:rsid w:val="004251B9"/>
    <w:rsid w:val="00425B3B"/>
    <w:rsid w:val="00425C7E"/>
    <w:rsid w:val="00426A15"/>
    <w:rsid w:val="00432FF0"/>
    <w:rsid w:val="00434FF8"/>
    <w:rsid w:val="00435F4E"/>
    <w:rsid w:val="00440D8C"/>
    <w:rsid w:val="00442085"/>
    <w:rsid w:val="00446C54"/>
    <w:rsid w:val="00447C8C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1B5B"/>
    <w:rsid w:val="004936AD"/>
    <w:rsid w:val="004A043B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2095D"/>
    <w:rsid w:val="00523560"/>
    <w:rsid w:val="0052364A"/>
    <w:rsid w:val="00525E9A"/>
    <w:rsid w:val="005302B0"/>
    <w:rsid w:val="005302D7"/>
    <w:rsid w:val="00531374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4185"/>
    <w:rsid w:val="005710E2"/>
    <w:rsid w:val="00571267"/>
    <w:rsid w:val="00571450"/>
    <w:rsid w:val="005748A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6322"/>
    <w:rsid w:val="005B556D"/>
    <w:rsid w:val="005C12EF"/>
    <w:rsid w:val="005C134C"/>
    <w:rsid w:val="005C20B6"/>
    <w:rsid w:val="005C4BDA"/>
    <w:rsid w:val="005C63E6"/>
    <w:rsid w:val="005D1A07"/>
    <w:rsid w:val="005D3511"/>
    <w:rsid w:val="005D7BEA"/>
    <w:rsid w:val="005E08C7"/>
    <w:rsid w:val="005E0A88"/>
    <w:rsid w:val="005E3D53"/>
    <w:rsid w:val="005E5B96"/>
    <w:rsid w:val="005F06BA"/>
    <w:rsid w:val="005F0D86"/>
    <w:rsid w:val="005F1A6A"/>
    <w:rsid w:val="005F28FD"/>
    <w:rsid w:val="005F3503"/>
    <w:rsid w:val="005F4425"/>
    <w:rsid w:val="005F4A27"/>
    <w:rsid w:val="005F52EA"/>
    <w:rsid w:val="005F5D85"/>
    <w:rsid w:val="0060061D"/>
    <w:rsid w:val="00601C7F"/>
    <w:rsid w:val="0060373E"/>
    <w:rsid w:val="006100D9"/>
    <w:rsid w:val="00610979"/>
    <w:rsid w:val="006174E4"/>
    <w:rsid w:val="00620880"/>
    <w:rsid w:val="00621CCD"/>
    <w:rsid w:val="0062379C"/>
    <w:rsid w:val="00625C78"/>
    <w:rsid w:val="0062638F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A63FA"/>
    <w:rsid w:val="006B2171"/>
    <w:rsid w:val="006B5E91"/>
    <w:rsid w:val="006C2E7F"/>
    <w:rsid w:val="006C4018"/>
    <w:rsid w:val="006C49B0"/>
    <w:rsid w:val="006C7851"/>
    <w:rsid w:val="006D22AE"/>
    <w:rsid w:val="006D470F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ADF"/>
    <w:rsid w:val="006F0411"/>
    <w:rsid w:val="006F0BFA"/>
    <w:rsid w:val="006F25F8"/>
    <w:rsid w:val="006F3231"/>
    <w:rsid w:val="006F455E"/>
    <w:rsid w:val="006F587E"/>
    <w:rsid w:val="006F597E"/>
    <w:rsid w:val="007004ED"/>
    <w:rsid w:val="00701374"/>
    <w:rsid w:val="00701910"/>
    <w:rsid w:val="007025B1"/>
    <w:rsid w:val="00702615"/>
    <w:rsid w:val="007058A4"/>
    <w:rsid w:val="007058FD"/>
    <w:rsid w:val="00705C76"/>
    <w:rsid w:val="00706D2A"/>
    <w:rsid w:val="0070708C"/>
    <w:rsid w:val="00713614"/>
    <w:rsid w:val="007205DE"/>
    <w:rsid w:val="00720951"/>
    <w:rsid w:val="00725895"/>
    <w:rsid w:val="007276B9"/>
    <w:rsid w:val="00727924"/>
    <w:rsid w:val="00727F1D"/>
    <w:rsid w:val="00730B8A"/>
    <w:rsid w:val="00731F40"/>
    <w:rsid w:val="00734468"/>
    <w:rsid w:val="00741CCE"/>
    <w:rsid w:val="007422F2"/>
    <w:rsid w:val="00756D1B"/>
    <w:rsid w:val="0076155A"/>
    <w:rsid w:val="00762610"/>
    <w:rsid w:val="00762EEE"/>
    <w:rsid w:val="007632C4"/>
    <w:rsid w:val="00764798"/>
    <w:rsid w:val="00764D00"/>
    <w:rsid w:val="00771378"/>
    <w:rsid w:val="0077511A"/>
    <w:rsid w:val="00775F7C"/>
    <w:rsid w:val="00781317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4EA1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1458"/>
    <w:rsid w:val="007D2552"/>
    <w:rsid w:val="007D2A30"/>
    <w:rsid w:val="007D2BD8"/>
    <w:rsid w:val="007D3590"/>
    <w:rsid w:val="007D5FF8"/>
    <w:rsid w:val="007D64E2"/>
    <w:rsid w:val="007E2D81"/>
    <w:rsid w:val="007E6E37"/>
    <w:rsid w:val="007F2ECA"/>
    <w:rsid w:val="007F6554"/>
    <w:rsid w:val="007F78FC"/>
    <w:rsid w:val="007F7B82"/>
    <w:rsid w:val="0080014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633D"/>
    <w:rsid w:val="00816E70"/>
    <w:rsid w:val="008217EE"/>
    <w:rsid w:val="00823A1A"/>
    <w:rsid w:val="00825876"/>
    <w:rsid w:val="0083169A"/>
    <w:rsid w:val="00834821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4E9C"/>
    <w:rsid w:val="008A5907"/>
    <w:rsid w:val="008B39E9"/>
    <w:rsid w:val="008B72A5"/>
    <w:rsid w:val="008C0226"/>
    <w:rsid w:val="008C0782"/>
    <w:rsid w:val="008C18BA"/>
    <w:rsid w:val="008C3827"/>
    <w:rsid w:val="008C7674"/>
    <w:rsid w:val="008C7C21"/>
    <w:rsid w:val="008D02C3"/>
    <w:rsid w:val="008D1BCE"/>
    <w:rsid w:val="008D78E6"/>
    <w:rsid w:val="008E45FD"/>
    <w:rsid w:val="008E75B6"/>
    <w:rsid w:val="008F30E3"/>
    <w:rsid w:val="008F5DCF"/>
    <w:rsid w:val="00903D92"/>
    <w:rsid w:val="00906811"/>
    <w:rsid w:val="00911F16"/>
    <w:rsid w:val="0091232A"/>
    <w:rsid w:val="00912AC9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1C23"/>
    <w:rsid w:val="00942085"/>
    <w:rsid w:val="0094264D"/>
    <w:rsid w:val="00943D67"/>
    <w:rsid w:val="0094641D"/>
    <w:rsid w:val="00951B61"/>
    <w:rsid w:val="00955A84"/>
    <w:rsid w:val="00956A7B"/>
    <w:rsid w:val="00960B63"/>
    <w:rsid w:val="00961B0E"/>
    <w:rsid w:val="00961F17"/>
    <w:rsid w:val="00964A3D"/>
    <w:rsid w:val="0096777A"/>
    <w:rsid w:val="009729B7"/>
    <w:rsid w:val="00974040"/>
    <w:rsid w:val="00974BDA"/>
    <w:rsid w:val="00977907"/>
    <w:rsid w:val="00981C91"/>
    <w:rsid w:val="00985325"/>
    <w:rsid w:val="00987BFE"/>
    <w:rsid w:val="00990CAB"/>
    <w:rsid w:val="009A3064"/>
    <w:rsid w:val="009A3AD6"/>
    <w:rsid w:val="009A6CA1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E0E28"/>
    <w:rsid w:val="009E1D42"/>
    <w:rsid w:val="009E510B"/>
    <w:rsid w:val="009E7E6B"/>
    <w:rsid w:val="009F0590"/>
    <w:rsid w:val="009F076A"/>
    <w:rsid w:val="009F19D0"/>
    <w:rsid w:val="009F2A17"/>
    <w:rsid w:val="009F2C3F"/>
    <w:rsid w:val="009F5042"/>
    <w:rsid w:val="009F5113"/>
    <w:rsid w:val="009F5929"/>
    <w:rsid w:val="009F783F"/>
    <w:rsid w:val="00A01DCF"/>
    <w:rsid w:val="00A0758B"/>
    <w:rsid w:val="00A14173"/>
    <w:rsid w:val="00A237FA"/>
    <w:rsid w:val="00A2381D"/>
    <w:rsid w:val="00A23C8D"/>
    <w:rsid w:val="00A24AD6"/>
    <w:rsid w:val="00A25F7B"/>
    <w:rsid w:val="00A26B17"/>
    <w:rsid w:val="00A26C15"/>
    <w:rsid w:val="00A32255"/>
    <w:rsid w:val="00A357AA"/>
    <w:rsid w:val="00A47EDA"/>
    <w:rsid w:val="00A510A8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591A"/>
    <w:rsid w:val="00A9609D"/>
    <w:rsid w:val="00A9688B"/>
    <w:rsid w:val="00AA15A5"/>
    <w:rsid w:val="00AA295C"/>
    <w:rsid w:val="00AA6B09"/>
    <w:rsid w:val="00AA7E56"/>
    <w:rsid w:val="00AB37FF"/>
    <w:rsid w:val="00AC12AF"/>
    <w:rsid w:val="00AC4A32"/>
    <w:rsid w:val="00AC7385"/>
    <w:rsid w:val="00AC744D"/>
    <w:rsid w:val="00AD108E"/>
    <w:rsid w:val="00AD2543"/>
    <w:rsid w:val="00AD37CB"/>
    <w:rsid w:val="00AD39E9"/>
    <w:rsid w:val="00AD3E51"/>
    <w:rsid w:val="00AD4BC3"/>
    <w:rsid w:val="00AD5B37"/>
    <w:rsid w:val="00AD77F3"/>
    <w:rsid w:val="00AE1F83"/>
    <w:rsid w:val="00AE307D"/>
    <w:rsid w:val="00AE61E6"/>
    <w:rsid w:val="00AF0F7C"/>
    <w:rsid w:val="00AF2537"/>
    <w:rsid w:val="00AF4585"/>
    <w:rsid w:val="00AF4A73"/>
    <w:rsid w:val="00AF556F"/>
    <w:rsid w:val="00B000BD"/>
    <w:rsid w:val="00B030E7"/>
    <w:rsid w:val="00B03548"/>
    <w:rsid w:val="00B0358D"/>
    <w:rsid w:val="00B040B0"/>
    <w:rsid w:val="00B072CF"/>
    <w:rsid w:val="00B109F2"/>
    <w:rsid w:val="00B11754"/>
    <w:rsid w:val="00B11855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3FF"/>
    <w:rsid w:val="00B44728"/>
    <w:rsid w:val="00B44744"/>
    <w:rsid w:val="00B45B12"/>
    <w:rsid w:val="00B56338"/>
    <w:rsid w:val="00B57D20"/>
    <w:rsid w:val="00B60DAA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4A08"/>
    <w:rsid w:val="00B75589"/>
    <w:rsid w:val="00B7564B"/>
    <w:rsid w:val="00B83542"/>
    <w:rsid w:val="00B84592"/>
    <w:rsid w:val="00B90289"/>
    <w:rsid w:val="00B90304"/>
    <w:rsid w:val="00B906E7"/>
    <w:rsid w:val="00B92FF4"/>
    <w:rsid w:val="00B939D1"/>
    <w:rsid w:val="00B93D2C"/>
    <w:rsid w:val="00B9513A"/>
    <w:rsid w:val="00BA05E0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6DCE"/>
    <w:rsid w:val="00C07958"/>
    <w:rsid w:val="00C103B2"/>
    <w:rsid w:val="00C1045A"/>
    <w:rsid w:val="00C11623"/>
    <w:rsid w:val="00C11D30"/>
    <w:rsid w:val="00C233F6"/>
    <w:rsid w:val="00C24D60"/>
    <w:rsid w:val="00C256E9"/>
    <w:rsid w:val="00C27654"/>
    <w:rsid w:val="00C30EA7"/>
    <w:rsid w:val="00C312EB"/>
    <w:rsid w:val="00C33AFF"/>
    <w:rsid w:val="00C346B2"/>
    <w:rsid w:val="00C350B3"/>
    <w:rsid w:val="00C36B02"/>
    <w:rsid w:val="00C36F29"/>
    <w:rsid w:val="00C4054E"/>
    <w:rsid w:val="00C41EB0"/>
    <w:rsid w:val="00C42786"/>
    <w:rsid w:val="00C44F62"/>
    <w:rsid w:val="00C4520A"/>
    <w:rsid w:val="00C461A8"/>
    <w:rsid w:val="00C533C8"/>
    <w:rsid w:val="00C53B51"/>
    <w:rsid w:val="00C54C01"/>
    <w:rsid w:val="00C62BC2"/>
    <w:rsid w:val="00C64D80"/>
    <w:rsid w:val="00C70CFE"/>
    <w:rsid w:val="00C73C21"/>
    <w:rsid w:val="00C743EA"/>
    <w:rsid w:val="00C7726A"/>
    <w:rsid w:val="00C77CC9"/>
    <w:rsid w:val="00C85DBD"/>
    <w:rsid w:val="00C86B40"/>
    <w:rsid w:val="00C91707"/>
    <w:rsid w:val="00C9237F"/>
    <w:rsid w:val="00C931A7"/>
    <w:rsid w:val="00C952B3"/>
    <w:rsid w:val="00C961CA"/>
    <w:rsid w:val="00CA459B"/>
    <w:rsid w:val="00CB1969"/>
    <w:rsid w:val="00CB1FFF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28F"/>
    <w:rsid w:val="00CD7F54"/>
    <w:rsid w:val="00CE1D72"/>
    <w:rsid w:val="00CE5310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3048E"/>
    <w:rsid w:val="00D309E4"/>
    <w:rsid w:val="00D3145F"/>
    <w:rsid w:val="00D334D5"/>
    <w:rsid w:val="00D33D14"/>
    <w:rsid w:val="00D359EB"/>
    <w:rsid w:val="00D41E35"/>
    <w:rsid w:val="00D42D5B"/>
    <w:rsid w:val="00D438F6"/>
    <w:rsid w:val="00D45F80"/>
    <w:rsid w:val="00D461DB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5C24"/>
    <w:rsid w:val="00D839C3"/>
    <w:rsid w:val="00D855D9"/>
    <w:rsid w:val="00D914D3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2760"/>
    <w:rsid w:val="00DB53D1"/>
    <w:rsid w:val="00DB6839"/>
    <w:rsid w:val="00DC3875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3071"/>
    <w:rsid w:val="00E570CE"/>
    <w:rsid w:val="00E57F62"/>
    <w:rsid w:val="00E62C09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58DE"/>
    <w:rsid w:val="00E95957"/>
    <w:rsid w:val="00E97D70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4277"/>
    <w:rsid w:val="00EB66EA"/>
    <w:rsid w:val="00EC00E7"/>
    <w:rsid w:val="00EC0148"/>
    <w:rsid w:val="00EC1543"/>
    <w:rsid w:val="00EC1CDE"/>
    <w:rsid w:val="00EC28D4"/>
    <w:rsid w:val="00EC2F72"/>
    <w:rsid w:val="00EC32DD"/>
    <w:rsid w:val="00ED0B68"/>
    <w:rsid w:val="00ED0DB3"/>
    <w:rsid w:val="00ED40A2"/>
    <w:rsid w:val="00ED4602"/>
    <w:rsid w:val="00ED483C"/>
    <w:rsid w:val="00ED7542"/>
    <w:rsid w:val="00EE09A7"/>
    <w:rsid w:val="00EE74A5"/>
    <w:rsid w:val="00EF270B"/>
    <w:rsid w:val="00EF4058"/>
    <w:rsid w:val="00EF5413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4EF3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6B1A"/>
    <w:rsid w:val="00F671BC"/>
    <w:rsid w:val="00F7063A"/>
    <w:rsid w:val="00F71848"/>
    <w:rsid w:val="00F76155"/>
    <w:rsid w:val="00F76B2A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452D"/>
    <w:rsid w:val="00FA6C7A"/>
    <w:rsid w:val="00FB05AA"/>
    <w:rsid w:val="00FB080B"/>
    <w:rsid w:val="00FB2685"/>
    <w:rsid w:val="00FB2DCF"/>
    <w:rsid w:val="00FB3273"/>
    <w:rsid w:val="00FB3404"/>
    <w:rsid w:val="00FB3C2A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161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E422-B11B-46A1-A7B4-38A4F2A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514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user_455</dc:creator>
  <cp:lastModifiedBy>User416b</cp:lastModifiedBy>
  <cp:revision>89</cp:revision>
  <cp:lastPrinted>2019-08-08T06:41:00Z</cp:lastPrinted>
  <dcterms:created xsi:type="dcterms:W3CDTF">2019-06-24T15:17:00Z</dcterms:created>
  <dcterms:modified xsi:type="dcterms:W3CDTF">2019-12-20T01:34:00Z</dcterms:modified>
</cp:coreProperties>
</file>