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92" w:rsidRDefault="00703218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.95pt;margin-top:0;width:43.7pt;height:58.1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933992" w:rsidRDefault="00933992">
      <w:pPr>
        <w:spacing w:line="360" w:lineRule="exact"/>
      </w:pPr>
    </w:p>
    <w:p w:rsidR="00933992" w:rsidRDefault="00933992">
      <w:pPr>
        <w:spacing w:line="429" w:lineRule="exact"/>
      </w:pPr>
    </w:p>
    <w:p w:rsidR="00933992" w:rsidRDefault="00933992">
      <w:pPr>
        <w:rPr>
          <w:sz w:val="2"/>
          <w:szCs w:val="2"/>
        </w:rPr>
        <w:sectPr w:rsidR="00933992">
          <w:type w:val="continuous"/>
          <w:pgSz w:w="11900" w:h="16840"/>
          <w:pgMar w:top="1267" w:right="669" w:bottom="326" w:left="1525" w:header="0" w:footer="3" w:gutter="0"/>
          <w:cols w:space="720"/>
          <w:noEndnote/>
          <w:docGrid w:linePitch="360"/>
        </w:sectPr>
      </w:pPr>
    </w:p>
    <w:p w:rsidR="00933992" w:rsidRDefault="00933992">
      <w:pPr>
        <w:spacing w:before="17" w:after="17" w:line="240" w:lineRule="exact"/>
        <w:rPr>
          <w:sz w:val="19"/>
          <w:szCs w:val="19"/>
        </w:rPr>
      </w:pPr>
    </w:p>
    <w:p w:rsidR="00933992" w:rsidRDefault="00933992">
      <w:pPr>
        <w:rPr>
          <w:sz w:val="2"/>
          <w:szCs w:val="2"/>
        </w:rPr>
        <w:sectPr w:rsidR="00933992">
          <w:type w:val="continuous"/>
          <w:pgSz w:w="11900" w:h="16840"/>
          <w:pgMar w:top="2717" w:right="0" w:bottom="3216" w:left="0" w:header="0" w:footer="3" w:gutter="0"/>
          <w:cols w:space="720"/>
          <w:noEndnote/>
          <w:docGrid w:linePitch="360"/>
        </w:sectPr>
      </w:pPr>
    </w:p>
    <w:p w:rsidR="00933992" w:rsidRDefault="00703218">
      <w:pPr>
        <w:pStyle w:val="20"/>
        <w:shd w:val="clear" w:color="auto" w:fill="auto"/>
        <w:ind w:left="40"/>
      </w:pPr>
      <w:r>
        <w:t>УКРАЇНА</w:t>
      </w:r>
    </w:p>
    <w:p w:rsidR="00933992" w:rsidRDefault="00703218">
      <w:pPr>
        <w:pStyle w:val="20"/>
        <w:shd w:val="clear" w:color="auto" w:fill="auto"/>
        <w:ind w:left="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72.5pt;width:19.45pt;height:15.25pt;z-index:-125829376;mso-wrap-distance-left:5pt;mso-wrap-distance-right:18.7pt;mso-position-horizontal-relative:margin" filled="f" stroked="f">
            <v:textbox style="mso-fit-shape-to-text:t" inset="0,0,0,0">
              <w:txbxContent>
                <w:p w:rsidR="00933992" w:rsidRDefault="00703218">
                  <w:pPr>
                    <w:pStyle w:val="a4"/>
                    <w:shd w:val="clear" w:color="auto" w:fill="auto"/>
                    <w:spacing w:line="180" w:lineRule="exact"/>
                  </w:pPr>
                  <w:r>
                    <w:t>ВІД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75" style="position:absolute;left:0;text-align:left;margin-left:20.9pt;margin-top:70.1pt;width:79.7pt;height:25.9pt;z-index:-125829375;mso-wrap-distance-left:5pt;mso-wrap-distance-right:18.7pt;mso-position-horizontal-relative:margin">
            <v:imagedata r:id="rId8" o:title="image2"/>
            <w10:wrap type="topAndBottom" anchorx="margin"/>
          </v:shape>
        </w:pict>
      </w:r>
      <w:r>
        <w:pict>
          <v:shape id="_x0000_s1029" type="#_x0000_t202" style="position:absolute;left:0;text-align:left;margin-left:119.3pt;margin-top:69.1pt;width:50.9pt;height:20.05pt;z-index:-125829374;mso-wrap-distance-left:5pt;mso-wrap-distance-right:47.3pt;mso-wrap-distance-bottom:6.6pt;mso-position-horizontal-relative:margin" filled="f" stroked="f">
            <v:textbox style="mso-fit-shape-to-text:t" inset="0,0,0,0">
              <w:txbxContent>
                <w:p w:rsidR="00933992" w:rsidRDefault="00703218">
                  <w:pPr>
                    <w:pStyle w:val="1"/>
                    <w:keepNext/>
                    <w:keepLines/>
                    <w:shd w:val="clear" w:color="auto" w:fill="auto"/>
                    <w:spacing w:line="300" w:lineRule="exact"/>
                  </w:pPr>
                  <w:bookmarkStart w:id="0" w:name="bookmark0"/>
                  <w:r>
                    <w:t>20</w:t>
                  </w:r>
                  <w:r w:rsidR="00B413EB">
                    <w:t>19</w:t>
                  </w:r>
                  <w:r>
                    <w:t>р.</w:t>
                  </w:r>
                  <w:bookmarkEnd w:id="0"/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17.45pt;margin-top:69.9pt;width:60pt;height:16.9pt;z-index:-125829373;mso-wrap-distance-left:56.3pt;mso-wrap-distance-right:195.35pt;mso-wrap-distance-bottom:9pt;mso-position-horizontal-relative:margin" filled="f" stroked="f">
            <v:textbox style="mso-fit-shape-to-text:t" inset="0,0,0,0">
              <w:txbxContent>
                <w:p w:rsidR="00933992" w:rsidRDefault="00703218">
                  <w:pPr>
                    <w:pStyle w:val="2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2Exact"/>
                    </w:rPr>
                    <w:t>Миколаїв</w:t>
                  </w:r>
                </w:p>
              </w:txbxContent>
            </v:textbox>
            <w10:wrap type="topAndBottom" anchorx="margin"/>
          </v:shape>
        </w:pict>
      </w:r>
      <w:r>
        <w:t>МИКОЛАЇВСЬКА МІСЬКА РАДА</w:t>
      </w:r>
      <w:r>
        <w:br/>
        <w:t>ВИКОНАВЧИЙ КОМІТЕТ</w:t>
      </w:r>
      <w:r>
        <w:br/>
      </w:r>
      <w:r>
        <w:rPr>
          <w:rStyle w:val="24pt"/>
        </w:rPr>
        <w:t>НАКАЗ</w:t>
      </w:r>
    </w:p>
    <w:p w:rsidR="00933992" w:rsidRDefault="00703218">
      <w:pPr>
        <w:pStyle w:val="20"/>
        <w:shd w:val="clear" w:color="auto" w:fill="auto"/>
        <w:spacing w:after="300"/>
        <w:ind w:right="6840"/>
        <w:jc w:val="both"/>
      </w:pPr>
      <w:r>
        <w:t>Про внесення змін до паспортів бюджетних програм на 2019 рік</w:t>
      </w:r>
    </w:p>
    <w:p w:rsidR="00933992" w:rsidRDefault="00703218">
      <w:pPr>
        <w:pStyle w:val="20"/>
        <w:shd w:val="clear" w:color="auto" w:fill="auto"/>
        <w:spacing w:after="333"/>
        <w:ind w:firstLine="880"/>
        <w:jc w:val="both"/>
      </w:pPr>
      <w:r>
        <w:t xml:space="preserve">Відповідно рішення Миколаївської міської ради від </w:t>
      </w:r>
      <w:r>
        <w:t>20.12.2019 №56/43 «Про внесення змін до рішення міської ради від 21.12.2018 №49/31 «Про бюджет міста Миколаєва на 2019 рік»», та Правил складання паспортів бюджетних прог</w:t>
      </w:r>
      <w:bookmarkStart w:id="1" w:name="_GoBack"/>
      <w:bookmarkEnd w:id="1"/>
      <w:r>
        <w:t>рам та звітів про їх виконання, затверджених наказом Міністерства фінансів України від</w:t>
      </w:r>
      <w:r>
        <w:t xml:space="preserve"> 26.08.2014 № 836 «Про деякі питання запровадження програмно-цільового методу складання та виконання місцевих бюджетів» (зі змінами), зареєстрованим у Міністерстві юстиції України 10.09.2014 за № 1104/25881 та у зв’язку зі зміною інформації та показників,</w:t>
      </w:r>
    </w:p>
    <w:p w:rsidR="00933992" w:rsidRDefault="00703218">
      <w:pPr>
        <w:pStyle w:val="20"/>
        <w:shd w:val="clear" w:color="auto" w:fill="auto"/>
        <w:spacing w:after="184" w:line="280" w:lineRule="exact"/>
        <w:jc w:val="both"/>
      </w:pPr>
      <w:r>
        <w:t>НАКАЗУЄМО:</w:t>
      </w:r>
    </w:p>
    <w:p w:rsidR="00933992" w:rsidRDefault="00703218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jc w:val="both"/>
      </w:pPr>
      <w:r>
        <w:t>Внести зміни до паспорту бюджетної програми на 2019 рік виконавчого комітету Миколаївської міської ради за КТПКВК МБ 0210180 «Інша діяльність у сфері державного управління», затвердженого наказом виконавчого комітету Миколаївської міської ради в</w:t>
      </w:r>
      <w:r>
        <w:t>ід 03.12.2019 № 302вгс, виклавши його у новій редакції, що додається.</w:t>
      </w:r>
    </w:p>
    <w:p w:rsidR="00933992" w:rsidRDefault="00703218">
      <w:pPr>
        <w:pStyle w:val="20"/>
        <w:numPr>
          <w:ilvl w:val="0"/>
          <w:numId w:val="1"/>
        </w:numPr>
        <w:shd w:val="clear" w:color="auto" w:fill="auto"/>
        <w:tabs>
          <w:tab w:val="left" w:pos="689"/>
        </w:tabs>
        <w:jc w:val="both"/>
        <w:sectPr w:rsidR="00933992">
          <w:type w:val="continuous"/>
          <w:pgSz w:w="11900" w:h="16840"/>
          <w:pgMar w:top="2717" w:right="670" w:bottom="3216" w:left="1775" w:header="0" w:footer="3" w:gutter="0"/>
          <w:cols w:space="720"/>
          <w:noEndnote/>
          <w:docGrid w:linePitch="360"/>
        </w:sectPr>
      </w:pPr>
      <w:r>
        <w:t>Внести зміни до паспорту бюджетної програми на 2019 рік виконавчого комітету Миколаївської міської ради за КТПКВК МБ 0217693 «Інші заходи, пов’язані з економічною д</w:t>
      </w:r>
      <w:r>
        <w:t>іяльністю», затвердженого наказом виконавчого комітету Миколаївської міської ради від 03.12.2019 № 302вгс, виклавши його у новій редакції, що додається.</w:t>
      </w:r>
    </w:p>
    <w:p w:rsidR="00933992" w:rsidRDefault="00933992">
      <w:pPr>
        <w:spacing w:before="24" w:after="24" w:line="240" w:lineRule="exact"/>
        <w:rPr>
          <w:sz w:val="19"/>
          <w:szCs w:val="19"/>
        </w:rPr>
      </w:pPr>
    </w:p>
    <w:p w:rsidR="00933992" w:rsidRDefault="00933992">
      <w:pPr>
        <w:rPr>
          <w:sz w:val="2"/>
          <w:szCs w:val="2"/>
        </w:rPr>
        <w:sectPr w:rsidR="00933992">
          <w:type w:val="continuous"/>
          <w:pgSz w:w="11900" w:h="16840"/>
          <w:pgMar w:top="1267" w:right="0" w:bottom="326" w:left="0" w:header="0" w:footer="3" w:gutter="0"/>
          <w:cols w:space="720"/>
          <w:noEndnote/>
          <w:docGrid w:linePitch="360"/>
        </w:sectPr>
      </w:pPr>
    </w:p>
    <w:p w:rsidR="00933992" w:rsidRDefault="00703218">
      <w:pPr>
        <w:spacing w:line="360" w:lineRule="exact"/>
      </w:pPr>
      <w:r>
        <w:pict>
          <v:shape id="_x0000_s1031" type="#_x0000_t75" style="position:absolute;margin-left:.05pt;margin-top:0;width:479.05pt;height:129.1pt;z-index:-251658751;mso-wrap-distance-left:5pt;mso-wrap-distance-right:5pt;mso-position-horizontal-relative:margin" wrapcoords="0 0">
            <v:imagedata r:id="rId9" o:title="image3"/>
            <w10:wrap anchorx="margin"/>
          </v:shape>
        </w:pict>
      </w:r>
    </w:p>
    <w:p w:rsidR="00933992" w:rsidRDefault="00933992">
      <w:pPr>
        <w:spacing w:line="360" w:lineRule="exact"/>
      </w:pPr>
    </w:p>
    <w:p w:rsidR="00933992" w:rsidRDefault="00933992">
      <w:pPr>
        <w:spacing w:line="360" w:lineRule="exact"/>
      </w:pPr>
    </w:p>
    <w:p w:rsidR="00933992" w:rsidRDefault="00933992">
      <w:pPr>
        <w:spacing w:line="360" w:lineRule="exact"/>
      </w:pPr>
    </w:p>
    <w:p w:rsidR="00933992" w:rsidRDefault="00933992">
      <w:pPr>
        <w:spacing w:line="360" w:lineRule="exact"/>
      </w:pPr>
    </w:p>
    <w:p w:rsidR="00933992" w:rsidRDefault="00933992">
      <w:pPr>
        <w:spacing w:line="360" w:lineRule="exact"/>
      </w:pPr>
    </w:p>
    <w:p w:rsidR="00933992" w:rsidRDefault="00933992">
      <w:pPr>
        <w:spacing w:line="414" w:lineRule="exact"/>
      </w:pPr>
    </w:p>
    <w:p w:rsidR="00933992" w:rsidRDefault="00933992">
      <w:pPr>
        <w:rPr>
          <w:sz w:val="2"/>
          <w:szCs w:val="2"/>
        </w:rPr>
      </w:pPr>
    </w:p>
    <w:sectPr w:rsidR="00933992">
      <w:type w:val="continuous"/>
      <w:pgSz w:w="11900" w:h="16840"/>
      <w:pgMar w:top="1267" w:right="669" w:bottom="326" w:left="15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18" w:rsidRDefault="00703218">
      <w:r>
        <w:separator/>
      </w:r>
    </w:p>
  </w:endnote>
  <w:endnote w:type="continuationSeparator" w:id="0">
    <w:p w:rsidR="00703218" w:rsidRDefault="0070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18" w:rsidRDefault="00703218"/>
  </w:footnote>
  <w:footnote w:type="continuationSeparator" w:id="0">
    <w:p w:rsidR="00703218" w:rsidRDefault="007032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B1E7B"/>
    <w:multiLevelType w:val="multilevel"/>
    <w:tmpl w:val="1998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33992"/>
    <w:rsid w:val="00703218"/>
    <w:rsid w:val="00933992"/>
    <w:rsid w:val="00B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0773151-0C9C-480A-8EE9-A36E91DC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user364c</cp:lastModifiedBy>
  <cp:revision>2</cp:revision>
  <dcterms:created xsi:type="dcterms:W3CDTF">2019-12-26T13:43:00Z</dcterms:created>
  <dcterms:modified xsi:type="dcterms:W3CDTF">2019-12-26T13:43:00Z</dcterms:modified>
</cp:coreProperties>
</file>