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44" w:rsidRDefault="00311544" w:rsidP="00372C8C">
      <w:pPr>
        <w:shd w:val="clear" w:color="auto" w:fill="FFFFFF"/>
        <w:tabs>
          <w:tab w:val="left" w:pos="284"/>
        </w:tabs>
        <w:spacing w:line="288" w:lineRule="atLeast"/>
        <w:jc w:val="center"/>
        <w:textAlignment w:val="baseline"/>
        <w:rPr>
          <w:rFonts w:ascii="Times New Roman" w:eastAsia="Times New Roman" w:hAnsi="Times New Roman" w:cs="Times New Roman"/>
          <w:b/>
          <w:spacing w:val="15"/>
          <w:sz w:val="24"/>
          <w:szCs w:val="24"/>
          <w:lang w:eastAsia="ru-RU"/>
        </w:rPr>
      </w:pPr>
      <w:r w:rsidRPr="00CF39A5">
        <w:rPr>
          <w:rFonts w:ascii="Times New Roman" w:eastAsia="Times New Roman" w:hAnsi="Times New Roman" w:cs="Times New Roman"/>
          <w:b/>
          <w:spacing w:val="15"/>
          <w:sz w:val="24"/>
          <w:szCs w:val="24"/>
          <w:lang w:eastAsia="ru-RU"/>
        </w:rPr>
        <w:t>ОГОЛОШЕННЯ ПРО ПРОВЕДЕННЯ КОНКУРСУ З ПРИЗНАЧЕННЯ УПРАВИТЕЛЯ БАГАТОКВАРТИРНОГО БУДИНКУ</w:t>
      </w:r>
    </w:p>
    <w:p w:rsidR="003B5B1B" w:rsidRPr="00CF39A5" w:rsidRDefault="00D261EA" w:rsidP="00372C8C">
      <w:pPr>
        <w:shd w:val="clear" w:color="auto" w:fill="FFFFFF"/>
        <w:tabs>
          <w:tab w:val="left" w:pos="284"/>
        </w:tabs>
        <w:spacing w:line="288" w:lineRule="atLeast"/>
        <w:jc w:val="center"/>
        <w:textAlignment w:val="baseline"/>
        <w:rPr>
          <w:rFonts w:ascii="Times New Roman" w:eastAsia="Times New Roman" w:hAnsi="Times New Roman" w:cs="Times New Roman"/>
          <w:b/>
          <w:spacing w:val="15"/>
          <w:sz w:val="24"/>
          <w:szCs w:val="24"/>
          <w:lang w:eastAsia="ru-RU"/>
        </w:rPr>
      </w:pPr>
      <w:r>
        <w:rPr>
          <w:rFonts w:ascii="Times New Roman" w:eastAsia="Times New Roman" w:hAnsi="Times New Roman" w:cs="Times New Roman"/>
          <w:b/>
          <w:spacing w:val="15"/>
          <w:sz w:val="24"/>
          <w:szCs w:val="24"/>
          <w:lang w:eastAsia="ru-RU"/>
        </w:rPr>
        <w:t>в</w:t>
      </w:r>
      <w:r w:rsidR="003B5B1B">
        <w:rPr>
          <w:rFonts w:ascii="Times New Roman" w:eastAsia="Times New Roman" w:hAnsi="Times New Roman" w:cs="Times New Roman"/>
          <w:b/>
          <w:spacing w:val="15"/>
          <w:sz w:val="24"/>
          <w:szCs w:val="24"/>
          <w:lang w:eastAsia="ru-RU"/>
        </w:rPr>
        <w:t xml:space="preserve"> Заводському та Центральному районах міста</w:t>
      </w:r>
    </w:p>
    <w:p w:rsidR="00311544" w:rsidRDefault="00311544" w:rsidP="00372C8C">
      <w:pPr>
        <w:pStyle w:val="a3"/>
        <w:shd w:val="clear" w:color="auto" w:fill="FFFFFF"/>
        <w:tabs>
          <w:tab w:val="left" w:pos="284"/>
        </w:tabs>
        <w:spacing w:before="0" w:beforeAutospacing="0" w:after="0" w:afterAutospacing="0"/>
        <w:jc w:val="both"/>
        <w:rPr>
          <w:lang w:val="uk-UA"/>
        </w:rPr>
      </w:pPr>
      <w:r w:rsidRPr="00CF39A5">
        <w:rPr>
          <w:lang w:val="uk-UA"/>
        </w:rPr>
        <w:t xml:space="preserve">Відповідно до частини п’ятої статті 13 Закону України «Про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а  наказу директора департаменту житлово-комунального господарства Миколаївської міської ради </w:t>
      </w:r>
      <w:r w:rsidR="004438DA">
        <w:rPr>
          <w:lang w:val="uk-UA"/>
        </w:rPr>
        <w:t xml:space="preserve">від </w:t>
      </w:r>
      <w:r w:rsidR="004F4CEE">
        <w:rPr>
          <w:lang w:val="uk-UA"/>
        </w:rPr>
        <w:t>18.06.2021</w:t>
      </w:r>
      <w:r w:rsidRPr="00CF39A5">
        <w:rPr>
          <w:lang w:val="uk-UA"/>
        </w:rPr>
        <w:t xml:space="preserve"> року № </w:t>
      </w:r>
      <w:r w:rsidR="004F4CEE">
        <w:rPr>
          <w:lang w:val="uk-UA"/>
        </w:rPr>
        <w:t>173</w:t>
      </w:r>
      <w:r w:rsidRPr="00CF39A5">
        <w:rPr>
          <w:lang w:val="uk-UA"/>
        </w:rPr>
        <w:t xml:space="preserve"> «</w:t>
      </w:r>
      <w:r w:rsidRPr="00CF39A5">
        <w:rPr>
          <w:bCs/>
          <w:lang w:val="uk-UA"/>
        </w:rPr>
        <w:t>Про оголошення конкурсу з призначення</w:t>
      </w:r>
      <w:r w:rsidR="009259A7" w:rsidRPr="00CF39A5">
        <w:rPr>
          <w:bCs/>
          <w:lang w:val="uk-UA"/>
        </w:rPr>
        <w:t xml:space="preserve">  </w:t>
      </w:r>
      <w:r w:rsidRPr="00CF39A5">
        <w:rPr>
          <w:bCs/>
          <w:lang w:val="uk-UA"/>
        </w:rPr>
        <w:t>управителя багатоквартирних будинків міста Миколаєва</w:t>
      </w:r>
      <w:r w:rsidRPr="00CF39A5">
        <w:rPr>
          <w:lang w:val="uk-UA"/>
        </w:rPr>
        <w:t xml:space="preserve">»  департамент житлово-комунального господарства Миколаївської міської ради повідомляє про проведення конкурсу з призначення управителя групи багатоквартирних будинків в м. </w:t>
      </w:r>
      <w:r w:rsidR="00712A75" w:rsidRPr="00CF0AB5">
        <w:rPr>
          <w:color w:val="000000"/>
          <w:lang w:val="uk-UA"/>
        </w:rPr>
        <w:t xml:space="preserve">Миколаєві Заводського та Центрального районів, в яких не створено </w:t>
      </w:r>
      <w:r w:rsidR="00712A75">
        <w:rPr>
          <w:color w:val="000000"/>
          <w:lang w:val="uk-UA"/>
        </w:rPr>
        <w:t>об’єднання співвласників багатоквартирного будинку</w:t>
      </w:r>
      <w:r w:rsidR="00712A75" w:rsidRPr="00CF0AB5">
        <w:rPr>
          <w:color w:val="000000"/>
          <w:lang w:val="uk-UA"/>
        </w:rPr>
        <w:t>, співвласники яких не прийняли рішення про форму управління багатоквартирним будинком та які отримують послугу з централізованого опалення:</w:t>
      </w:r>
      <w:r w:rsidR="00712A75">
        <w:rPr>
          <w:lang w:val="uk-UA"/>
        </w:rPr>
        <w:t xml:space="preserve"> </w:t>
      </w:r>
      <w:r w:rsidR="009B1BBE">
        <w:rPr>
          <w:lang w:val="uk-UA"/>
        </w:rPr>
        <w:t>(група будинків №</w:t>
      </w:r>
      <w:r w:rsidR="00E173CF">
        <w:rPr>
          <w:lang w:val="uk-UA"/>
        </w:rPr>
        <w:t xml:space="preserve"> </w:t>
      </w:r>
      <w:r w:rsidR="009B1BBE">
        <w:rPr>
          <w:lang w:val="uk-UA"/>
        </w:rPr>
        <w:t>1</w:t>
      </w:r>
      <w:r w:rsidR="00712A75">
        <w:rPr>
          <w:lang w:val="uk-UA"/>
        </w:rPr>
        <w:t>, 2</w:t>
      </w:r>
      <w:r w:rsidR="009B1BBE">
        <w:rPr>
          <w:lang w:val="uk-UA"/>
        </w:rPr>
        <w:t>) :</w:t>
      </w:r>
    </w:p>
    <w:p w:rsidR="00F5507B" w:rsidRDefault="00F5507B" w:rsidP="00372C8C">
      <w:pPr>
        <w:pStyle w:val="a3"/>
        <w:shd w:val="clear" w:color="auto" w:fill="FFFFFF"/>
        <w:tabs>
          <w:tab w:val="left" w:pos="284"/>
        </w:tabs>
        <w:spacing w:before="0" w:beforeAutospacing="0" w:after="0" w:afterAutospacing="0"/>
        <w:jc w:val="both"/>
        <w:rPr>
          <w:lang w:val="uk-UA"/>
        </w:rPr>
      </w:pPr>
    </w:p>
    <w:p w:rsidR="00712A75" w:rsidRDefault="00712A75" w:rsidP="00712A75">
      <w:pPr>
        <w:pStyle w:val="a3"/>
        <w:shd w:val="clear" w:color="auto" w:fill="FFFFFF"/>
        <w:tabs>
          <w:tab w:val="left" w:pos="284"/>
        </w:tabs>
        <w:spacing w:before="0" w:beforeAutospacing="0" w:after="0" w:afterAutospacing="0"/>
        <w:jc w:val="both"/>
        <w:rPr>
          <w:lang w:val="uk-UA"/>
        </w:rPr>
      </w:pPr>
      <w:r>
        <w:rPr>
          <w:color w:val="000000"/>
          <w:lang w:val="uk-UA"/>
        </w:rPr>
        <w:t xml:space="preserve">- </w:t>
      </w:r>
      <w:r w:rsidRPr="003B5B1B">
        <w:rPr>
          <w:b/>
          <w:color w:val="000000"/>
          <w:lang w:val="uk-UA"/>
        </w:rPr>
        <w:t>Група будинків №1</w:t>
      </w:r>
      <w:r>
        <w:rPr>
          <w:color w:val="000000"/>
          <w:lang w:val="uk-UA"/>
        </w:rPr>
        <w:t xml:space="preserve"> ( Заводський район - 22 будинки ) : вул. 1 Слобідська, 122/2, 122/3, вул. Заводська, 1/1, 1/2, 2, 2Б, 2Г, 3/1, 5, 7, 13/2, 13/3, 13/5, 13/6, 15/2, 27/1, 27/4, вул. Кузнецька, 130/8, 130/9, 130/10, 130/13, вул. Садова, 31А</w:t>
      </w:r>
    </w:p>
    <w:p w:rsidR="00712A75" w:rsidRDefault="00712A75" w:rsidP="00712A75">
      <w:pPr>
        <w:pStyle w:val="a3"/>
        <w:shd w:val="clear" w:color="auto" w:fill="FFFFFF"/>
        <w:tabs>
          <w:tab w:val="left" w:pos="284"/>
        </w:tabs>
        <w:spacing w:before="0" w:beforeAutospacing="0" w:after="0" w:afterAutospacing="0"/>
        <w:jc w:val="both"/>
        <w:rPr>
          <w:color w:val="000000"/>
          <w:lang w:val="uk-UA"/>
        </w:rPr>
      </w:pPr>
      <w:r>
        <w:rPr>
          <w:lang w:val="uk-UA"/>
        </w:rPr>
        <w:t xml:space="preserve">- </w:t>
      </w:r>
      <w:r w:rsidRPr="003B5B1B">
        <w:rPr>
          <w:b/>
          <w:lang w:val="uk-UA"/>
        </w:rPr>
        <w:t>Група будинків №2</w:t>
      </w:r>
      <w:r>
        <w:rPr>
          <w:lang w:val="uk-UA"/>
        </w:rPr>
        <w:t xml:space="preserve"> (Центральний район – 5</w:t>
      </w:r>
      <w:r w:rsidR="003E0775">
        <w:rPr>
          <w:lang w:val="uk-UA"/>
        </w:rPr>
        <w:t>4</w:t>
      </w:r>
      <w:r w:rsidR="00953515">
        <w:rPr>
          <w:lang w:val="uk-UA"/>
        </w:rPr>
        <w:t xml:space="preserve"> будинки</w:t>
      </w:r>
      <w:r>
        <w:rPr>
          <w:lang w:val="uk-UA"/>
        </w:rPr>
        <w:t xml:space="preserve">): </w:t>
      </w:r>
      <w:r>
        <w:rPr>
          <w:color w:val="000000"/>
          <w:lang w:val="uk-UA"/>
        </w:rPr>
        <w:t xml:space="preserve">Бузький Бульвар, 13, 15, вул. Адміральська, 2/2, 2/4, 41, вул. Артилерійська, 2, 3, 8, вул. Велика Морська, 1, 2, 3, 5, 5А, 13, 30, 33, 41, 203, вул. Інженерна, 20, вул. Лагерне поле, 5/3, вул. Мала Морська, 11, 25, вул. Московська, 16, 33, 36, 42, вул. Мостобудівників, 3, 5, 8А, 12, 14,  вул. Набережна, 3, 25 корп. 1, 25 корп. 2, вул. </w:t>
      </w:r>
      <w:proofErr w:type="spellStart"/>
      <w:r>
        <w:rPr>
          <w:color w:val="000000"/>
          <w:lang w:val="uk-UA"/>
        </w:rPr>
        <w:t>Нікольська</w:t>
      </w:r>
      <w:proofErr w:type="spellEnd"/>
      <w:r>
        <w:rPr>
          <w:color w:val="000000"/>
          <w:lang w:val="uk-UA"/>
        </w:rPr>
        <w:t xml:space="preserve">, 13, 15, 16, 44, 67,  вул. Спаська, 53, 57, 66,      вул. </w:t>
      </w:r>
      <w:proofErr w:type="spellStart"/>
      <w:r>
        <w:rPr>
          <w:color w:val="000000"/>
          <w:lang w:val="uk-UA"/>
        </w:rPr>
        <w:t>Потьомкінська</w:t>
      </w:r>
      <w:proofErr w:type="spellEnd"/>
      <w:r>
        <w:rPr>
          <w:color w:val="000000"/>
          <w:lang w:val="uk-UA"/>
        </w:rPr>
        <w:t>, 16, 17, 17А, 28, вул. Пушкінська, 2, вул. Севастопольськ</w:t>
      </w:r>
      <w:r w:rsidR="00953515">
        <w:rPr>
          <w:color w:val="000000"/>
          <w:lang w:val="uk-UA"/>
        </w:rPr>
        <w:t xml:space="preserve">а, 3,  </w:t>
      </w:r>
      <w:r>
        <w:rPr>
          <w:color w:val="000000"/>
          <w:lang w:val="uk-UA"/>
        </w:rPr>
        <w:t xml:space="preserve">вул. </w:t>
      </w:r>
      <w:proofErr w:type="spellStart"/>
      <w:r>
        <w:rPr>
          <w:color w:val="000000"/>
          <w:lang w:val="uk-UA"/>
        </w:rPr>
        <w:t>Терасна</w:t>
      </w:r>
      <w:proofErr w:type="spellEnd"/>
      <w:r>
        <w:rPr>
          <w:color w:val="000000"/>
          <w:lang w:val="uk-UA"/>
        </w:rPr>
        <w:t xml:space="preserve">, 8, вул. </w:t>
      </w:r>
      <w:proofErr w:type="spellStart"/>
      <w:r>
        <w:rPr>
          <w:color w:val="000000"/>
          <w:lang w:val="uk-UA"/>
        </w:rPr>
        <w:t>Фалєєвська</w:t>
      </w:r>
      <w:proofErr w:type="spellEnd"/>
      <w:r>
        <w:rPr>
          <w:color w:val="000000"/>
          <w:lang w:val="uk-UA"/>
        </w:rPr>
        <w:t>, 15,  вул. Шевченка, 69, пр. Центральний, 79, 81, 151</w:t>
      </w:r>
    </w:p>
    <w:p w:rsidR="00F5507B" w:rsidRPr="00CF39A5" w:rsidRDefault="00F5507B" w:rsidP="00372C8C">
      <w:pPr>
        <w:pStyle w:val="a3"/>
        <w:shd w:val="clear" w:color="auto" w:fill="FFFFFF"/>
        <w:tabs>
          <w:tab w:val="left" w:pos="284"/>
        </w:tabs>
        <w:spacing w:before="0" w:beforeAutospacing="0" w:after="0" w:afterAutospacing="0"/>
        <w:jc w:val="both"/>
        <w:rPr>
          <w:lang w:val="uk-UA"/>
        </w:rPr>
      </w:pPr>
    </w:p>
    <w:p w:rsidR="00CF39A5" w:rsidRPr="00CF39A5" w:rsidRDefault="00CF39A5" w:rsidP="00CF39A5">
      <w:pPr>
        <w:pStyle w:val="a7"/>
        <w:tabs>
          <w:tab w:val="left" w:pos="284"/>
        </w:tabs>
        <w:spacing w:after="0" w:line="240" w:lineRule="auto"/>
        <w:ind w:left="0"/>
        <w:jc w:val="both"/>
        <w:rPr>
          <w:rStyle w:val="a6"/>
          <w:rFonts w:ascii="Times New Roman" w:hAnsi="Times New Roman" w:cs="Times New Roman"/>
          <w:i w:val="0"/>
          <w:iCs w:val="0"/>
          <w:sz w:val="24"/>
          <w:szCs w:val="24"/>
          <w:bdr w:val="none" w:sz="0" w:space="0" w:color="auto" w:frame="1"/>
        </w:rPr>
      </w:pPr>
    </w:p>
    <w:p w:rsidR="00372C8C" w:rsidRPr="00CF39A5" w:rsidRDefault="00311544" w:rsidP="00372C8C">
      <w:pPr>
        <w:pStyle w:val="a7"/>
        <w:numPr>
          <w:ilvl w:val="0"/>
          <w:numId w:val="1"/>
        </w:numPr>
        <w:tabs>
          <w:tab w:val="left" w:pos="284"/>
        </w:tabs>
        <w:spacing w:after="0" w:line="240" w:lineRule="auto"/>
        <w:ind w:left="0" w:firstLine="0"/>
        <w:jc w:val="both"/>
        <w:rPr>
          <w:rFonts w:ascii="Times New Roman" w:hAnsi="Times New Roman" w:cs="Times New Roman"/>
          <w:sz w:val="24"/>
          <w:szCs w:val="24"/>
          <w:bdr w:val="none" w:sz="0" w:space="0" w:color="auto" w:frame="1"/>
        </w:rPr>
      </w:pPr>
      <w:r w:rsidRPr="00CF39A5">
        <w:rPr>
          <w:rStyle w:val="a6"/>
          <w:rFonts w:ascii="Times New Roman" w:hAnsi="Times New Roman" w:cs="Times New Roman"/>
          <w:b/>
          <w:bCs/>
          <w:i w:val="0"/>
          <w:sz w:val="24"/>
          <w:szCs w:val="24"/>
          <w:bdr w:val="none" w:sz="0" w:space="0" w:color="auto" w:frame="1"/>
        </w:rPr>
        <w:t>Найменування, місце знаходження організатора конкурсу</w:t>
      </w:r>
      <w:r w:rsidR="009259A7" w:rsidRPr="00CF39A5">
        <w:rPr>
          <w:rFonts w:ascii="Times New Roman" w:hAnsi="Times New Roman" w:cs="Times New Roman"/>
          <w:sz w:val="24"/>
          <w:szCs w:val="24"/>
          <w:bdr w:val="none" w:sz="0" w:space="0" w:color="auto" w:frame="1"/>
        </w:rPr>
        <w:t xml:space="preserve">: </w:t>
      </w:r>
      <w:r w:rsidRPr="00CF39A5">
        <w:rPr>
          <w:rFonts w:ascii="Times New Roman" w:hAnsi="Times New Roman" w:cs="Times New Roman"/>
          <w:sz w:val="24"/>
          <w:szCs w:val="24"/>
          <w:bdr w:val="none" w:sz="0" w:space="0" w:color="auto" w:frame="1"/>
        </w:rPr>
        <w:t> </w:t>
      </w:r>
    </w:p>
    <w:p w:rsidR="00311544" w:rsidRPr="00CF39A5" w:rsidRDefault="00311544" w:rsidP="00372C8C">
      <w:pPr>
        <w:tabs>
          <w:tab w:val="left" w:pos="284"/>
        </w:tabs>
        <w:spacing w:after="0" w:line="240" w:lineRule="auto"/>
        <w:jc w:val="both"/>
        <w:rPr>
          <w:rFonts w:ascii="Times New Roman" w:hAnsi="Times New Roman" w:cs="Times New Roman"/>
          <w:sz w:val="24"/>
          <w:szCs w:val="24"/>
        </w:rPr>
      </w:pPr>
      <w:r w:rsidRPr="00CF39A5">
        <w:rPr>
          <w:rFonts w:ascii="Times New Roman" w:hAnsi="Times New Roman" w:cs="Times New Roman"/>
          <w:sz w:val="24"/>
          <w:szCs w:val="24"/>
          <w:bdr w:val="none" w:sz="0" w:space="0" w:color="auto" w:frame="1"/>
        </w:rPr>
        <w:t xml:space="preserve">Департамент житлово-комунального господарства Миколаївської міської ради, вул. Адм. Макарова, 7, </w:t>
      </w:r>
      <w:proofErr w:type="spellStart"/>
      <w:r w:rsidRPr="00CF39A5">
        <w:rPr>
          <w:rFonts w:ascii="Times New Roman" w:hAnsi="Times New Roman" w:cs="Times New Roman"/>
          <w:sz w:val="24"/>
          <w:szCs w:val="24"/>
          <w:bdr w:val="none" w:sz="0" w:space="0" w:color="auto" w:frame="1"/>
        </w:rPr>
        <w:t> </w:t>
      </w:r>
      <w:r w:rsidR="00372C8C" w:rsidRPr="00CF39A5">
        <w:rPr>
          <w:rFonts w:ascii="Times New Roman" w:hAnsi="Times New Roman" w:cs="Times New Roman"/>
          <w:sz w:val="24"/>
          <w:szCs w:val="24"/>
          <w:bdr w:val="none" w:sz="0" w:space="0" w:color="auto" w:frame="1"/>
        </w:rPr>
        <w:t>м.</w:t>
      </w:r>
      <w:r w:rsidRPr="00CF39A5">
        <w:rPr>
          <w:rFonts w:ascii="Times New Roman" w:hAnsi="Times New Roman" w:cs="Times New Roman"/>
          <w:sz w:val="24"/>
          <w:szCs w:val="24"/>
          <w:bdr w:val="none" w:sz="0" w:space="0" w:color="auto" w:frame="1"/>
        </w:rPr>
        <w:t>Миколаї</w:t>
      </w:r>
      <w:proofErr w:type="spellEnd"/>
      <w:r w:rsidRPr="00CF39A5">
        <w:rPr>
          <w:rFonts w:ascii="Times New Roman" w:hAnsi="Times New Roman" w:cs="Times New Roman"/>
          <w:sz w:val="24"/>
          <w:szCs w:val="24"/>
          <w:bdr w:val="none" w:sz="0" w:space="0" w:color="auto" w:frame="1"/>
        </w:rPr>
        <w:t>в,</w:t>
      </w:r>
      <w:r w:rsidRPr="00CF39A5">
        <w:rPr>
          <w:rFonts w:ascii="Times New Roman" w:hAnsi="Times New Roman" w:cs="Times New Roman"/>
          <w:sz w:val="24"/>
          <w:szCs w:val="24"/>
        </w:rPr>
        <w:t xml:space="preserve"> 54030, </w:t>
      </w:r>
      <w:r w:rsidR="00372C8C" w:rsidRPr="00CF39A5">
        <w:rPr>
          <w:rFonts w:ascii="Times New Roman" w:hAnsi="Times New Roman" w:cs="Times New Roman"/>
          <w:sz w:val="24"/>
          <w:szCs w:val="24"/>
        </w:rPr>
        <w:t>е</w:t>
      </w:r>
      <w:r w:rsidRPr="00CF39A5">
        <w:rPr>
          <w:rFonts w:ascii="Times New Roman" w:hAnsi="Times New Roman" w:cs="Times New Roman"/>
          <w:sz w:val="24"/>
          <w:szCs w:val="24"/>
        </w:rPr>
        <w:t xml:space="preserve">-mail: </w:t>
      </w:r>
      <w:proofErr w:type="spellStart"/>
      <w:r w:rsidRPr="00CF39A5">
        <w:rPr>
          <w:rFonts w:ascii="Times New Roman" w:hAnsi="Times New Roman" w:cs="Times New Roman"/>
          <w:sz w:val="24"/>
          <w:szCs w:val="24"/>
        </w:rPr>
        <w:t>obshdgkh</w:t>
      </w:r>
      <w:proofErr w:type="spellEnd"/>
      <w:r w:rsidRPr="00CF39A5">
        <w:rPr>
          <w:rFonts w:ascii="Times New Roman" w:hAnsi="Times New Roman" w:cs="Times New Roman"/>
          <w:sz w:val="24"/>
          <w:szCs w:val="24"/>
        </w:rPr>
        <w:t>@</w:t>
      </w:r>
      <w:proofErr w:type="spellStart"/>
      <w:r w:rsidRPr="00CF39A5">
        <w:rPr>
          <w:rFonts w:ascii="Times New Roman" w:hAnsi="Times New Roman" w:cs="Times New Roman"/>
          <w:sz w:val="24"/>
          <w:szCs w:val="24"/>
        </w:rPr>
        <w:t>mkrada.gov.ua</w:t>
      </w:r>
      <w:proofErr w:type="spellEnd"/>
      <w:r w:rsidR="00372C8C" w:rsidRPr="00CF39A5">
        <w:rPr>
          <w:rFonts w:ascii="Times New Roman" w:hAnsi="Times New Roman" w:cs="Times New Roman"/>
          <w:sz w:val="24"/>
          <w:szCs w:val="24"/>
        </w:rPr>
        <w:t>,</w:t>
      </w:r>
      <w:r w:rsidRPr="00CF39A5">
        <w:rPr>
          <w:rFonts w:ascii="Times New Roman" w:hAnsi="Times New Roman" w:cs="Times New Roman"/>
          <w:sz w:val="24"/>
          <w:szCs w:val="24"/>
        </w:rPr>
        <w:t xml:space="preserve"> </w:t>
      </w:r>
      <w:r w:rsidR="00372C8C" w:rsidRPr="00CF39A5">
        <w:rPr>
          <w:rFonts w:ascii="Times New Roman" w:hAnsi="Times New Roman" w:cs="Times New Roman"/>
          <w:sz w:val="24"/>
          <w:szCs w:val="24"/>
        </w:rPr>
        <w:t>к</w:t>
      </w:r>
      <w:r w:rsidRPr="00CF39A5">
        <w:rPr>
          <w:rFonts w:ascii="Times New Roman" w:hAnsi="Times New Roman" w:cs="Times New Roman"/>
          <w:sz w:val="24"/>
          <w:szCs w:val="24"/>
        </w:rPr>
        <w:t>од ЄДРПОУ 03365707</w:t>
      </w:r>
    </w:p>
    <w:p w:rsidR="00311544" w:rsidRPr="00CF39A5" w:rsidRDefault="00311544" w:rsidP="00372C8C">
      <w:pPr>
        <w:pStyle w:val="a3"/>
        <w:shd w:val="clear" w:color="auto" w:fill="FFFFFF"/>
        <w:tabs>
          <w:tab w:val="left" w:pos="284"/>
        </w:tabs>
        <w:spacing w:before="0" w:beforeAutospacing="0" w:after="0" w:afterAutospacing="0"/>
        <w:textAlignment w:val="baseline"/>
        <w:rPr>
          <w:rStyle w:val="a6"/>
          <w:bCs/>
          <w:i w:val="0"/>
          <w:bdr w:val="none" w:sz="0" w:space="0" w:color="auto" w:frame="1"/>
          <w:lang w:val="uk-UA"/>
        </w:rPr>
      </w:pPr>
    </w:p>
    <w:p w:rsidR="00311544" w:rsidRPr="00CF39A5" w:rsidRDefault="00311544" w:rsidP="00372C8C">
      <w:pPr>
        <w:pStyle w:val="a3"/>
        <w:shd w:val="clear" w:color="auto" w:fill="FFFFFF"/>
        <w:tabs>
          <w:tab w:val="left" w:pos="284"/>
        </w:tabs>
        <w:spacing w:before="0" w:beforeAutospacing="0" w:after="0" w:afterAutospacing="0"/>
        <w:textAlignment w:val="baseline"/>
        <w:rPr>
          <w:rStyle w:val="a6"/>
          <w:b/>
          <w:bCs/>
          <w:i w:val="0"/>
          <w:bdr w:val="none" w:sz="0" w:space="0" w:color="auto" w:frame="1"/>
          <w:lang w:val="uk-UA"/>
        </w:rPr>
      </w:pPr>
      <w:r w:rsidRPr="00CF39A5">
        <w:rPr>
          <w:rStyle w:val="a6"/>
          <w:bCs/>
          <w:i w:val="0"/>
          <w:bdr w:val="none" w:sz="0" w:space="0" w:color="auto" w:frame="1"/>
          <w:lang w:val="uk-UA"/>
        </w:rPr>
        <w:t xml:space="preserve">2. </w:t>
      </w:r>
      <w:r w:rsidRPr="00CF39A5">
        <w:rPr>
          <w:rStyle w:val="a6"/>
          <w:b/>
          <w:bCs/>
          <w:i w:val="0"/>
          <w:bdr w:val="none" w:sz="0" w:space="0" w:color="auto" w:frame="1"/>
          <w:lang w:val="uk-UA"/>
        </w:rPr>
        <w:t>Прізвище, посада, номери телефонів осіб, уповноважених здійснювати зв’язок з учасниками конкурсу</w:t>
      </w:r>
      <w:r w:rsidR="00572D15" w:rsidRPr="00CF39A5">
        <w:rPr>
          <w:rStyle w:val="a6"/>
          <w:b/>
          <w:bCs/>
          <w:i w:val="0"/>
          <w:bdr w:val="none" w:sz="0" w:space="0" w:color="auto" w:frame="1"/>
          <w:lang w:val="uk-UA"/>
        </w:rPr>
        <w:t>:</w:t>
      </w:r>
    </w:p>
    <w:p w:rsidR="00372C8C" w:rsidRPr="00CF39A5" w:rsidRDefault="00372C8C" w:rsidP="00372C8C">
      <w:pPr>
        <w:tabs>
          <w:tab w:val="left" w:pos="284"/>
          <w:tab w:val="left" w:pos="993"/>
        </w:tabs>
        <w:spacing w:after="0" w:line="240" w:lineRule="auto"/>
        <w:contextualSpacing/>
        <w:jc w:val="both"/>
        <w:rPr>
          <w:rFonts w:ascii="Times New Roman" w:eastAsia="Times New Roman" w:hAnsi="Times New Roman" w:cs="Times New Roman"/>
          <w:sz w:val="24"/>
          <w:szCs w:val="24"/>
        </w:rPr>
      </w:pPr>
    </w:p>
    <w:p w:rsidR="00372C8C" w:rsidRPr="00CF39A5" w:rsidRDefault="00372C8C" w:rsidP="00372C8C">
      <w:pPr>
        <w:tabs>
          <w:tab w:val="left" w:pos="284"/>
          <w:tab w:val="left" w:pos="993"/>
        </w:tabs>
        <w:spacing w:after="0" w:line="240" w:lineRule="auto"/>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Секретар конкурсної комісії – заступник начальника відділу з впровадження нових форм управління житловим господарством управління житлового господарства департаменту житлово-комунального господарства Миколаївської міської ради,</w:t>
      </w:r>
      <w:proofErr w:type="spellStart"/>
      <w:r w:rsidRPr="00CF39A5">
        <w:rPr>
          <w:rFonts w:ascii="Times New Roman" w:eastAsia="Times New Roman" w:hAnsi="Times New Roman" w:cs="Times New Roman"/>
          <w:sz w:val="24"/>
          <w:szCs w:val="24"/>
        </w:rPr>
        <w:t> Рябчуненк</w:t>
      </w:r>
      <w:proofErr w:type="spellEnd"/>
      <w:r w:rsidRPr="00CF39A5">
        <w:rPr>
          <w:rFonts w:ascii="Times New Roman" w:eastAsia="Times New Roman" w:hAnsi="Times New Roman" w:cs="Times New Roman"/>
          <w:sz w:val="24"/>
          <w:szCs w:val="24"/>
        </w:rPr>
        <w:t>о Ольга Олекса</w:t>
      </w:r>
      <w:r w:rsidR="00D933BC">
        <w:rPr>
          <w:rFonts w:ascii="Times New Roman" w:eastAsia="Times New Roman" w:hAnsi="Times New Roman" w:cs="Times New Roman"/>
          <w:sz w:val="24"/>
          <w:szCs w:val="24"/>
        </w:rPr>
        <w:t>ндрівна, телефон (0512) 47-08-55</w:t>
      </w:r>
      <w:r w:rsidRPr="00CF39A5">
        <w:rPr>
          <w:rFonts w:ascii="Times New Roman" w:eastAsia="Times New Roman" w:hAnsi="Times New Roman" w:cs="Times New Roman"/>
          <w:sz w:val="24"/>
          <w:szCs w:val="24"/>
        </w:rPr>
        <w:t xml:space="preserve">. </w:t>
      </w:r>
    </w:p>
    <w:p w:rsidR="00311544" w:rsidRPr="00CF39A5" w:rsidRDefault="00311544" w:rsidP="00372C8C">
      <w:pPr>
        <w:pStyle w:val="a3"/>
        <w:shd w:val="clear" w:color="auto" w:fill="FFFFFF"/>
        <w:tabs>
          <w:tab w:val="left" w:pos="284"/>
        </w:tabs>
        <w:spacing w:before="0" w:beforeAutospacing="0" w:after="0" w:afterAutospacing="0"/>
        <w:textAlignment w:val="baseline"/>
        <w:rPr>
          <w:shd w:val="clear" w:color="auto" w:fill="FFFFFF"/>
          <w:lang w:val="uk-UA"/>
        </w:rPr>
      </w:pPr>
    </w:p>
    <w:p w:rsidR="00311544" w:rsidRPr="00CF39A5" w:rsidRDefault="00372C8C" w:rsidP="00372C8C">
      <w:pPr>
        <w:pStyle w:val="rvps2"/>
        <w:shd w:val="clear" w:color="auto" w:fill="FFFFFF"/>
        <w:tabs>
          <w:tab w:val="left" w:pos="284"/>
        </w:tabs>
        <w:spacing w:before="0" w:beforeAutospacing="0" w:after="150" w:afterAutospacing="0"/>
        <w:jc w:val="both"/>
        <w:rPr>
          <w:b/>
          <w:lang w:val="uk-UA"/>
        </w:rPr>
      </w:pPr>
      <w:r w:rsidRPr="00CF39A5">
        <w:rPr>
          <w:b/>
          <w:lang w:val="uk-UA"/>
        </w:rPr>
        <w:t>3.</w:t>
      </w:r>
      <w:r w:rsidR="00311544" w:rsidRPr="00CF39A5">
        <w:rPr>
          <w:b/>
          <w:lang w:val="uk-UA"/>
        </w:rPr>
        <w:t xml:space="preserve"> </w:t>
      </w:r>
      <w:r w:rsidRPr="00CF39A5">
        <w:rPr>
          <w:b/>
          <w:lang w:val="uk-UA"/>
        </w:rPr>
        <w:t>К</w:t>
      </w:r>
      <w:r w:rsidR="00311544" w:rsidRPr="00CF39A5">
        <w:rPr>
          <w:b/>
          <w:lang w:val="uk-UA"/>
        </w:rPr>
        <w:t>ритерії оцінки конкурсних пропозицій:</w:t>
      </w:r>
      <w:bookmarkStart w:id="0" w:name="_GoBack"/>
      <w:bookmarkEnd w:id="0"/>
    </w:p>
    <w:p w:rsidR="00372C8C" w:rsidRPr="00CF39A5" w:rsidRDefault="00372C8C" w:rsidP="00757752">
      <w:pPr>
        <w:spacing w:after="0" w:line="240" w:lineRule="auto"/>
        <w:ind w:firstLine="284"/>
        <w:contextualSpacing/>
        <w:jc w:val="both"/>
        <w:rPr>
          <w:rFonts w:ascii="Times New Roman" w:eastAsia="Times New Roman" w:hAnsi="Times New Roman" w:cs="Times New Roman"/>
          <w:sz w:val="24"/>
          <w:szCs w:val="24"/>
        </w:rPr>
      </w:pPr>
      <w:bookmarkStart w:id="1" w:name="n37"/>
      <w:bookmarkEnd w:id="1"/>
      <w:r w:rsidRPr="00CF39A5">
        <w:rPr>
          <w:rFonts w:ascii="Times New Roman" w:eastAsia="Times New Roman" w:hAnsi="Times New Roman" w:cs="Times New Roman"/>
          <w:sz w:val="24"/>
          <w:szCs w:val="24"/>
        </w:rPr>
        <w:t>- Ціна послуги, що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багатоквартирного будинку;</w:t>
      </w:r>
    </w:p>
    <w:p w:rsidR="00372C8C" w:rsidRPr="00CF39A5" w:rsidRDefault="00372C8C" w:rsidP="00757752">
      <w:pPr>
        <w:spacing w:after="0" w:line="240" w:lineRule="auto"/>
        <w:ind w:firstLine="284"/>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 Рівень забезпеченості учасника конкурсу матеріально-технічною базою;</w:t>
      </w:r>
    </w:p>
    <w:p w:rsidR="00372C8C" w:rsidRPr="00CF39A5" w:rsidRDefault="00372C8C" w:rsidP="00757752">
      <w:pPr>
        <w:spacing w:after="0" w:line="240" w:lineRule="auto"/>
        <w:ind w:firstLine="284"/>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372C8C" w:rsidRPr="00CF39A5" w:rsidRDefault="00372C8C" w:rsidP="00757752">
      <w:pPr>
        <w:spacing w:after="0" w:line="240" w:lineRule="auto"/>
        <w:ind w:firstLine="284"/>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 Фінансова спроможність учасника конкурсу;</w:t>
      </w:r>
    </w:p>
    <w:p w:rsidR="00372C8C" w:rsidRPr="00CF39A5" w:rsidRDefault="00372C8C" w:rsidP="00757752">
      <w:pPr>
        <w:spacing w:after="0" w:line="240" w:lineRule="auto"/>
        <w:ind w:firstLine="284"/>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lastRenderedPageBreak/>
        <w:t>- Наявність досвіду роботи з надання послуг у сфері житлово-комунального господарства;</w:t>
      </w:r>
    </w:p>
    <w:p w:rsidR="00311544" w:rsidRPr="00CF39A5" w:rsidRDefault="00311544" w:rsidP="00372C8C">
      <w:pPr>
        <w:pStyle w:val="a3"/>
        <w:shd w:val="clear" w:color="auto" w:fill="FFFFFF"/>
        <w:tabs>
          <w:tab w:val="left" w:pos="284"/>
        </w:tabs>
        <w:spacing w:before="0" w:beforeAutospacing="0" w:after="0" w:afterAutospacing="0"/>
        <w:textAlignment w:val="baseline"/>
        <w:rPr>
          <w:lang w:val="uk-UA"/>
        </w:rPr>
      </w:pPr>
    </w:p>
    <w:p w:rsidR="00311544" w:rsidRPr="00CF39A5" w:rsidRDefault="008C1DE9" w:rsidP="00372C8C">
      <w:pPr>
        <w:pStyle w:val="a3"/>
        <w:shd w:val="clear" w:color="auto" w:fill="FFFFFF"/>
        <w:tabs>
          <w:tab w:val="left" w:pos="284"/>
        </w:tabs>
        <w:spacing w:before="0" w:beforeAutospacing="0" w:after="0" w:afterAutospacing="0"/>
        <w:textAlignment w:val="baseline"/>
        <w:rPr>
          <w:b/>
          <w:shd w:val="clear" w:color="auto" w:fill="FFFFFF"/>
          <w:lang w:val="uk-UA"/>
        </w:rPr>
      </w:pPr>
      <w:r w:rsidRPr="00CF39A5">
        <w:rPr>
          <w:b/>
          <w:lang w:val="uk-UA"/>
        </w:rPr>
        <w:t>4</w:t>
      </w:r>
      <w:r w:rsidR="00311544" w:rsidRPr="00CF39A5">
        <w:rPr>
          <w:b/>
          <w:lang w:val="uk-UA"/>
        </w:rPr>
        <w:t>.</w:t>
      </w:r>
      <w:r w:rsidR="00311544" w:rsidRPr="00CF39A5">
        <w:rPr>
          <w:b/>
          <w:shd w:val="clear" w:color="auto" w:fill="FFFFFF"/>
          <w:lang w:val="uk-UA"/>
        </w:rPr>
        <w:t xml:space="preserve"> </w:t>
      </w:r>
      <w:r w:rsidR="00372C8C" w:rsidRPr="00CF39A5">
        <w:rPr>
          <w:b/>
          <w:shd w:val="clear" w:color="auto" w:fill="FFFFFF"/>
          <w:lang w:val="uk-UA"/>
        </w:rPr>
        <w:t>В</w:t>
      </w:r>
      <w:r w:rsidR="00311544" w:rsidRPr="00CF39A5">
        <w:rPr>
          <w:b/>
          <w:shd w:val="clear" w:color="auto" w:fill="FFFFFF"/>
          <w:lang w:val="uk-UA"/>
        </w:rPr>
        <w:t>имоги до конкурсних пропозицій та перелік документів, оригінали або копії яких подаються учасниками конкурсу для їх оцінювання</w:t>
      </w:r>
      <w:r w:rsidR="00372C8C" w:rsidRPr="00CF39A5">
        <w:rPr>
          <w:b/>
          <w:shd w:val="clear" w:color="auto" w:fill="FFFFFF"/>
          <w:lang w:val="uk-UA"/>
        </w:rPr>
        <w:t>:</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b/>
          <w:sz w:val="24"/>
          <w:szCs w:val="24"/>
        </w:rPr>
      </w:pP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b/>
          <w:sz w:val="24"/>
          <w:szCs w:val="24"/>
        </w:rPr>
      </w:pPr>
      <w:r w:rsidRPr="00CF39A5">
        <w:rPr>
          <w:rFonts w:ascii="Times New Roman" w:eastAsia="Times New Roman" w:hAnsi="Times New Roman" w:cs="Times New Roman"/>
          <w:b/>
          <w:sz w:val="24"/>
          <w:szCs w:val="24"/>
        </w:rPr>
        <w:t>Перелік документів, що подаються учасниками конкурсу у складі конкурсної пропозиції для їх оцінювання:</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1) засвідчені документи,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 засвідчені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 - підприємця) (з 01 січня 2019 року).</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Таким документом, відповідно до Постанови Кабінету Міністрів України «Деякі питання професійної атестації за професією “менеджер (управитель) житлового будинку (групи будинків)”» від 28.11.2018 № 1010 є відповідний кваліфікаційний сертифікат.</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2) засвідчені учасником конкурсу копії документів, що засвідчують повноваження керівника чи представника учасника конкурсу;</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3) засвідчена учасником конкурсу копія статуту (положення чи інший засновницький документ відповідно до закону) юридичної особи – учасника конкурсу;</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4) засвідчена учасником конкурсу копія фінансової звітності суб’єкта господарювання за останній звітний період;</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5) засвідчена учасником конкурсу копія свідоцтва про державну реєстрацію суб’єкта господарювання (за наявності);</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6) засвідчена учасником конкурсу копія свідоцтва платника податку на додану вартість (якщо учасник є платником ПДВ);</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7) засвідчена учасником конкурсу копія свідоцтва платника єдиного податку (якщо учасник є платником єдиного податку);</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8) засвідчена учасником конкурсу копія декларації платника єдиного податку за останній звітний період (якщо учасник є платником єдиного податку);</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9) оригінал витягу з ЄДРПОУ, що підтверджує здійснення учасником конкурсу економічної діяльності в сфері управління нерухомим майном;</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10) оригінал довідки державної податкової інспекції про відсутність (наявність) заборгованості з податків та обов’язкових платежів до бюджету, дійсна на час подання пропозицій;</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11) оригінал довідки учасника у довільній формі про: фінансову спроможність чи  наявність коштів, необхідних для надання послуги з управління у повному обсязі не менше одного місяця, з наданням підтверджуючих документів (в т.ч. - оригінали довідок з банків, що підтверджують наявність коштів).</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12) оригінал довідки учасника конкурсу довільної форми, що містить інформацію про рівень забезпеченості учасника конкурсу матеріально-технічною базою з наданням засвідчених копій підтверджуючих документів;</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13) оригінал довідки учасника довільної форми, яка містить інформацію про розміщення адміністративних та виробничих приміщень учасника, засоби зв’язку з керівництвом учасника та банківські реквізити учасника конкурсу;</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14) оригінал довідки довільної форми, яка містить інформацію про наявний персонал відповідної кваліфікації та досвіду, який буде залучатись для надання послуг з управління багатоквартирним будинком із наданням підтверджуючих документів, наприклад:накази про призначення, копії трудових книжок працівників та інших документів, що пов’язують конкретного працівника із його роботою у учасника конкурсу з/або урахуванням договорів щодо залучення співвиконавців;</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 xml:space="preserve">15) довідка із наступним текстом, який зазначається в обов’язковому порядку: "Учасник конкурсу гарантує,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конкурсній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Організатором конкурсу з метою проведення конкурсу  з  призначення управителя  багатоквартирних  будинків  міста Миколаєва в обсягах і в порядку, визначеному чинним законодавством України, а також були письмово проінформовані про використання їх персональних даних у такий спосіб". </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Суть зазначеної довідки полягає у тому, що учасник конкурсу підтверджує організатору конкурсу, що всі документи, які надаються в рамках конкурсної пропозиції, надаються з отриманням згоди на обробку персональних даних з боку конкретного працівника учаснику конкурсу. Таким чином, учасник конкурсу надає єдину довідку із вказаним текстом і немає необхідності долучати до складу конкурсної пропозиції згоду на обробку персональних даних від кожного окремого працівника.</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 xml:space="preserve">Учасник має право звузити перелік персональних даних, що викладено у довідці (у дужках), що передбачена цим пунктом, лише у випадку фактичного ненадання такої інформації у складі своєї конкурсної пропозиції. У випадку, якщо Учасник надасть у складі конкурсної пропозиції відповідну інформацію (наприклад ідентифікаційний код працівника Учасника), але про неї не буде зазначено у довідці, що передбачена цим пунктом, це буде розцінено як ненадання відповідної довідки із настанням відповідних наслідків. </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16) обґрунтовані розрахунки ціни послуги з управління на кожний багатоквартирний будинок, що входить до об’єкта конкурсу, окремо;</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17) оригінал довідки у довільній формі, що містить відомості про досвід роботи у сфері надання житлово-комунальних послуг (управління або утримання будинків) з наданням засвідчених копій підтверджуючих документів;</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18) довідка у довільній формі в якій учасник конкурсу повідомляє про використання (невикористання) у своїй діяльності печатки.</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 xml:space="preserve">Кожна довідка повинна містити номер та дату документу із обов’язковим підписом керівника або уповноваженої особи. У випадку, якщо учасник конкурсу використовує у своїй діяльності печатку, тоді кожна довідка повинна містити у тому числі відбиток печатки. </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 xml:space="preserve">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Надана учасником інформація має підтверджуватись копіями документів, засвідченими учасником конкурсу.</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У розрахунках ціни послуги з управління учасники повинні визначити вартість кожної складової послуги з управління (згідно з п.3 цієї конкурсної документації) з врахуванням вимог 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та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(Реєстраційний номер 7 від 31 січня 2017 року), з урахуванням змін і доповнень, що зареєстровані за номером 26 від 04.12.2018.</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Конкурсна пропозиція подається щодо кожного об’єкта конкурсу окремо.</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Розрахунок ціни учасник конкурсу подає у складі конкурсної пропозиції на кожний багатоквартирний будинок, що входить до об’єкта конкурсу, окремо.</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 xml:space="preserve">Нумерація відбувається на кожній окремій сторінці незалежно від того, чи міститься якась інформація на такій сторінці, чи ні. </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proofErr w:type="spellStart"/>
      <w:r w:rsidRPr="00CF39A5">
        <w:rPr>
          <w:rFonts w:ascii="Times New Roman" w:eastAsia="Times New Roman" w:hAnsi="Times New Roman" w:cs="Times New Roman"/>
          <w:sz w:val="24"/>
          <w:szCs w:val="24"/>
        </w:rPr>
        <w:t>Довідково</w:t>
      </w:r>
      <w:proofErr w:type="spellEnd"/>
      <w:r w:rsidRPr="00CF39A5">
        <w:rPr>
          <w:rFonts w:ascii="Times New Roman" w:eastAsia="Times New Roman" w:hAnsi="Times New Roman" w:cs="Times New Roman"/>
          <w:sz w:val="24"/>
          <w:szCs w:val="24"/>
        </w:rPr>
        <w:t>: під нумерацією на кожній окремій сторінці мається на увазі нумерація кожного аркушу з обох його сторін, тобто на одному аркуші повинно бути дві сторінки.</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Конкурсна пропозиція повинна мати реєстр наданих документів, в якому зазначено найменування поданих документів в складі конкурсної пропозиції з визначенням номерів сторінок, на якій він знаходиться.</w:t>
      </w:r>
    </w:p>
    <w:p w:rsidR="00372C8C" w:rsidRPr="00CF39A5" w:rsidRDefault="00372C8C" w:rsidP="00372C8C">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Всі сторінки пропозиції (незалежно від того, чи міститься на них будь-яка інформація у будь-якому вигляді, чи ні) мають містити відбитки печатки учасника та підпис керівника або уповноваженої особи. Вимога щодо наявності печатки учасника не стосується учасників, які здійснюють діяльність без печатки.</w:t>
      </w:r>
    </w:p>
    <w:p w:rsidR="00311544" w:rsidRPr="00CF39A5" w:rsidRDefault="00311544" w:rsidP="00372C8C">
      <w:pPr>
        <w:pStyle w:val="a3"/>
        <w:shd w:val="clear" w:color="auto" w:fill="FFFFFF"/>
        <w:tabs>
          <w:tab w:val="left" w:pos="284"/>
        </w:tabs>
        <w:spacing w:before="0" w:beforeAutospacing="0" w:after="0" w:afterAutospacing="0"/>
        <w:textAlignment w:val="baseline"/>
        <w:rPr>
          <w:shd w:val="clear" w:color="auto" w:fill="FFFFFF"/>
          <w:lang w:val="uk-UA"/>
        </w:rPr>
      </w:pPr>
    </w:p>
    <w:p w:rsidR="000228EE" w:rsidRPr="00CF39A5" w:rsidRDefault="000228EE" w:rsidP="000228EE">
      <w:pPr>
        <w:pStyle w:val="a3"/>
        <w:shd w:val="clear" w:color="auto" w:fill="FAFAFA"/>
        <w:spacing w:before="0" w:beforeAutospacing="0" w:after="0" w:afterAutospacing="0"/>
        <w:textAlignment w:val="baseline"/>
        <w:rPr>
          <w:rStyle w:val="a5"/>
          <w:bdr w:val="none" w:sz="0" w:space="0" w:color="auto" w:frame="1"/>
          <w:lang w:val="uk-UA"/>
        </w:rPr>
      </w:pPr>
      <w:r w:rsidRPr="00CF39A5">
        <w:rPr>
          <w:rStyle w:val="a5"/>
          <w:bdr w:val="none" w:sz="0" w:space="0" w:color="auto" w:frame="1"/>
        </w:rPr>
        <w:t> </w:t>
      </w:r>
      <w:r w:rsidR="008C1DE9" w:rsidRPr="00CF39A5">
        <w:rPr>
          <w:rStyle w:val="a5"/>
          <w:bdr w:val="none" w:sz="0" w:space="0" w:color="auto" w:frame="1"/>
          <w:lang w:val="uk-UA"/>
        </w:rPr>
        <w:t>5</w:t>
      </w:r>
      <w:r w:rsidRPr="00CF39A5">
        <w:rPr>
          <w:rStyle w:val="a5"/>
          <w:bdr w:val="none" w:sz="0" w:space="0" w:color="auto" w:frame="1"/>
        </w:rPr>
        <w:t xml:space="preserve">. </w:t>
      </w:r>
      <w:proofErr w:type="spellStart"/>
      <w:r w:rsidRPr="00CF39A5">
        <w:rPr>
          <w:rStyle w:val="a5"/>
          <w:bdr w:val="none" w:sz="0" w:space="0" w:color="auto" w:frame="1"/>
        </w:rPr>
        <w:t>Наявність</w:t>
      </w:r>
      <w:proofErr w:type="spellEnd"/>
      <w:r w:rsidRPr="00CF39A5">
        <w:rPr>
          <w:rStyle w:val="a5"/>
          <w:bdr w:val="none" w:sz="0" w:space="0" w:color="auto" w:frame="1"/>
        </w:rPr>
        <w:t xml:space="preserve"> та </w:t>
      </w:r>
      <w:proofErr w:type="spellStart"/>
      <w:r w:rsidRPr="00CF39A5">
        <w:rPr>
          <w:rStyle w:val="a5"/>
          <w:bdr w:val="none" w:sz="0" w:space="0" w:color="auto" w:frame="1"/>
        </w:rPr>
        <w:t>загальний</w:t>
      </w:r>
      <w:proofErr w:type="spellEnd"/>
      <w:r w:rsidRPr="00CF39A5">
        <w:rPr>
          <w:rStyle w:val="a5"/>
          <w:bdr w:val="none" w:sz="0" w:space="0" w:color="auto" w:frame="1"/>
        </w:rPr>
        <w:t xml:space="preserve"> </w:t>
      </w:r>
      <w:proofErr w:type="spellStart"/>
      <w:r w:rsidRPr="00CF39A5">
        <w:rPr>
          <w:rStyle w:val="a5"/>
          <w:bdr w:val="none" w:sz="0" w:space="0" w:color="auto" w:frame="1"/>
        </w:rPr>
        <w:t>обсяг</w:t>
      </w:r>
      <w:proofErr w:type="spellEnd"/>
      <w:r w:rsidRPr="00CF39A5">
        <w:rPr>
          <w:rStyle w:val="a5"/>
          <w:bdr w:val="none" w:sz="0" w:space="0" w:color="auto" w:frame="1"/>
        </w:rPr>
        <w:t xml:space="preserve"> </w:t>
      </w:r>
      <w:proofErr w:type="spellStart"/>
      <w:r w:rsidRPr="00CF39A5">
        <w:rPr>
          <w:rStyle w:val="a5"/>
          <w:bdr w:val="none" w:sz="0" w:space="0" w:color="auto" w:frame="1"/>
        </w:rPr>
        <w:t>заборгованості</w:t>
      </w:r>
      <w:proofErr w:type="spellEnd"/>
      <w:r w:rsidRPr="00CF39A5">
        <w:rPr>
          <w:rStyle w:val="a5"/>
          <w:bdr w:val="none" w:sz="0" w:space="0" w:color="auto" w:frame="1"/>
        </w:rPr>
        <w:t xml:space="preserve"> </w:t>
      </w:r>
      <w:proofErr w:type="spellStart"/>
      <w:r w:rsidRPr="00CF39A5">
        <w:rPr>
          <w:rStyle w:val="a5"/>
          <w:bdr w:val="none" w:sz="0" w:space="0" w:color="auto" w:frame="1"/>
        </w:rPr>
        <w:t>співвласникі</w:t>
      </w:r>
      <w:proofErr w:type="gramStart"/>
      <w:r w:rsidRPr="00CF39A5">
        <w:rPr>
          <w:rStyle w:val="a5"/>
          <w:bdr w:val="none" w:sz="0" w:space="0" w:color="auto" w:frame="1"/>
        </w:rPr>
        <w:t>в</w:t>
      </w:r>
      <w:proofErr w:type="spellEnd"/>
      <w:proofErr w:type="gramEnd"/>
      <w:r w:rsidRPr="00CF39A5">
        <w:rPr>
          <w:rStyle w:val="a5"/>
          <w:bdr w:val="none" w:sz="0" w:space="0" w:color="auto" w:frame="1"/>
        </w:rPr>
        <w:t xml:space="preserve"> за </w:t>
      </w:r>
      <w:proofErr w:type="spellStart"/>
      <w:r w:rsidRPr="00CF39A5">
        <w:rPr>
          <w:rStyle w:val="a5"/>
          <w:bdr w:val="none" w:sz="0" w:space="0" w:color="auto" w:frame="1"/>
        </w:rPr>
        <w:t>послуги</w:t>
      </w:r>
      <w:proofErr w:type="spellEnd"/>
      <w:r w:rsidRPr="00CF39A5">
        <w:rPr>
          <w:rStyle w:val="a5"/>
          <w:bdr w:val="none" w:sz="0" w:space="0" w:color="auto" w:frame="1"/>
        </w:rPr>
        <w:t xml:space="preserve"> з </w:t>
      </w:r>
      <w:proofErr w:type="spellStart"/>
      <w:r w:rsidRPr="00CF39A5">
        <w:rPr>
          <w:rStyle w:val="a5"/>
          <w:bdr w:val="none" w:sz="0" w:space="0" w:color="auto" w:frame="1"/>
        </w:rPr>
        <w:t>утримання</w:t>
      </w:r>
      <w:proofErr w:type="spellEnd"/>
      <w:r w:rsidRPr="00CF39A5">
        <w:rPr>
          <w:rStyle w:val="a5"/>
          <w:bdr w:val="none" w:sz="0" w:space="0" w:color="auto" w:frame="1"/>
        </w:rPr>
        <w:t xml:space="preserve"> </w:t>
      </w:r>
      <w:proofErr w:type="spellStart"/>
      <w:r w:rsidRPr="00CF39A5">
        <w:rPr>
          <w:rStyle w:val="a5"/>
          <w:bdr w:val="none" w:sz="0" w:space="0" w:color="auto" w:frame="1"/>
        </w:rPr>
        <w:t>будинків</w:t>
      </w:r>
      <w:proofErr w:type="spellEnd"/>
      <w:r w:rsidRPr="00CF39A5">
        <w:rPr>
          <w:rStyle w:val="a5"/>
          <w:bdr w:val="none" w:sz="0" w:space="0" w:color="auto" w:frame="1"/>
        </w:rPr>
        <w:t xml:space="preserve"> і </w:t>
      </w:r>
      <w:proofErr w:type="spellStart"/>
      <w:r w:rsidRPr="00CF39A5">
        <w:rPr>
          <w:rStyle w:val="a5"/>
          <w:bdr w:val="none" w:sz="0" w:space="0" w:color="auto" w:frame="1"/>
        </w:rPr>
        <w:t>споруд</w:t>
      </w:r>
      <w:proofErr w:type="spellEnd"/>
      <w:r w:rsidRPr="00CF39A5">
        <w:rPr>
          <w:rStyle w:val="a5"/>
          <w:bdr w:val="none" w:sz="0" w:space="0" w:color="auto" w:frame="1"/>
        </w:rPr>
        <w:t xml:space="preserve"> та </w:t>
      </w:r>
      <w:proofErr w:type="spellStart"/>
      <w:r w:rsidRPr="00CF39A5">
        <w:rPr>
          <w:rStyle w:val="a5"/>
          <w:bdr w:val="none" w:sz="0" w:space="0" w:color="auto" w:frame="1"/>
        </w:rPr>
        <w:t>прибудинкових</w:t>
      </w:r>
      <w:proofErr w:type="spellEnd"/>
      <w:r w:rsidRPr="00CF39A5">
        <w:rPr>
          <w:rStyle w:val="a5"/>
          <w:bdr w:val="none" w:sz="0" w:space="0" w:color="auto" w:frame="1"/>
        </w:rPr>
        <w:t xml:space="preserve"> </w:t>
      </w:r>
      <w:proofErr w:type="spellStart"/>
      <w:r w:rsidRPr="00CF39A5">
        <w:rPr>
          <w:rStyle w:val="a5"/>
          <w:bdr w:val="none" w:sz="0" w:space="0" w:color="auto" w:frame="1"/>
        </w:rPr>
        <w:t>територій</w:t>
      </w:r>
      <w:proofErr w:type="spellEnd"/>
    </w:p>
    <w:p w:rsidR="008C1DE9" w:rsidRPr="00CF39A5" w:rsidRDefault="008C1DE9" w:rsidP="000228EE">
      <w:pPr>
        <w:pStyle w:val="a3"/>
        <w:shd w:val="clear" w:color="auto" w:fill="FAFAFA"/>
        <w:spacing w:before="0" w:beforeAutospacing="0" w:after="0" w:afterAutospacing="0"/>
        <w:textAlignment w:val="baseline"/>
        <w:rPr>
          <w:lang w:val="uk-UA"/>
        </w:rPr>
      </w:pPr>
    </w:p>
    <w:p w:rsidR="000228EE" w:rsidRPr="001D4FE4" w:rsidRDefault="000228EE" w:rsidP="008C1DE9">
      <w:pPr>
        <w:pStyle w:val="a3"/>
        <w:shd w:val="clear" w:color="auto" w:fill="FAFAFA"/>
        <w:spacing w:before="0" w:beforeAutospacing="0" w:after="0" w:afterAutospacing="0"/>
        <w:ind w:firstLine="567"/>
        <w:textAlignment w:val="baseline"/>
        <w:rPr>
          <w:lang w:val="uk-UA"/>
        </w:rPr>
      </w:pPr>
      <w:proofErr w:type="spellStart"/>
      <w:r w:rsidRPr="001D4FE4">
        <w:rPr>
          <w:bdr w:val="none" w:sz="0" w:space="0" w:color="auto" w:frame="1"/>
        </w:rPr>
        <w:t>Загальний</w:t>
      </w:r>
      <w:proofErr w:type="spellEnd"/>
      <w:r w:rsidRPr="001D4FE4">
        <w:rPr>
          <w:bdr w:val="none" w:sz="0" w:space="0" w:color="auto" w:frame="1"/>
        </w:rPr>
        <w:t xml:space="preserve"> </w:t>
      </w:r>
      <w:proofErr w:type="spellStart"/>
      <w:r w:rsidRPr="001D4FE4">
        <w:rPr>
          <w:bdr w:val="none" w:sz="0" w:space="0" w:color="auto" w:frame="1"/>
        </w:rPr>
        <w:t>обсяг</w:t>
      </w:r>
      <w:proofErr w:type="spellEnd"/>
      <w:r w:rsidRPr="001D4FE4">
        <w:rPr>
          <w:bdr w:val="none" w:sz="0" w:space="0" w:color="auto" w:frame="1"/>
        </w:rPr>
        <w:t xml:space="preserve"> </w:t>
      </w:r>
      <w:proofErr w:type="spellStart"/>
      <w:r w:rsidRPr="001D4FE4">
        <w:rPr>
          <w:bdr w:val="none" w:sz="0" w:space="0" w:color="auto" w:frame="1"/>
        </w:rPr>
        <w:t>заборгованості</w:t>
      </w:r>
      <w:proofErr w:type="spellEnd"/>
      <w:r w:rsidRPr="001D4FE4">
        <w:rPr>
          <w:bdr w:val="none" w:sz="0" w:space="0" w:color="auto" w:frame="1"/>
        </w:rPr>
        <w:t xml:space="preserve"> </w:t>
      </w:r>
      <w:proofErr w:type="spellStart"/>
      <w:r w:rsidRPr="001D4FE4">
        <w:rPr>
          <w:bdr w:val="none" w:sz="0" w:space="0" w:color="auto" w:frame="1"/>
        </w:rPr>
        <w:t>співвласникі</w:t>
      </w:r>
      <w:proofErr w:type="gramStart"/>
      <w:r w:rsidRPr="001D4FE4">
        <w:rPr>
          <w:bdr w:val="none" w:sz="0" w:space="0" w:color="auto" w:frame="1"/>
        </w:rPr>
        <w:t>в</w:t>
      </w:r>
      <w:proofErr w:type="spellEnd"/>
      <w:proofErr w:type="gramEnd"/>
      <w:r w:rsidRPr="001D4FE4">
        <w:rPr>
          <w:bdr w:val="none" w:sz="0" w:space="0" w:color="auto" w:frame="1"/>
        </w:rPr>
        <w:t xml:space="preserve"> за </w:t>
      </w:r>
      <w:proofErr w:type="spellStart"/>
      <w:r w:rsidRPr="001D4FE4">
        <w:rPr>
          <w:bdr w:val="none" w:sz="0" w:space="0" w:color="auto" w:frame="1"/>
        </w:rPr>
        <w:t>послуги</w:t>
      </w:r>
      <w:proofErr w:type="spellEnd"/>
      <w:r w:rsidRPr="001D4FE4">
        <w:rPr>
          <w:bdr w:val="none" w:sz="0" w:space="0" w:color="auto" w:frame="1"/>
        </w:rPr>
        <w:t xml:space="preserve"> з </w:t>
      </w:r>
      <w:proofErr w:type="spellStart"/>
      <w:r w:rsidRPr="001D4FE4">
        <w:rPr>
          <w:bdr w:val="none" w:sz="0" w:space="0" w:color="auto" w:frame="1"/>
        </w:rPr>
        <w:t>утримання</w:t>
      </w:r>
      <w:proofErr w:type="spellEnd"/>
      <w:r w:rsidRPr="001D4FE4">
        <w:rPr>
          <w:bdr w:val="none" w:sz="0" w:space="0" w:color="auto" w:frame="1"/>
        </w:rPr>
        <w:t xml:space="preserve"> </w:t>
      </w:r>
      <w:proofErr w:type="spellStart"/>
      <w:r w:rsidRPr="001D4FE4">
        <w:rPr>
          <w:bdr w:val="none" w:sz="0" w:space="0" w:color="auto" w:frame="1"/>
        </w:rPr>
        <w:t>будинків</w:t>
      </w:r>
      <w:proofErr w:type="spellEnd"/>
      <w:r w:rsidRPr="001D4FE4">
        <w:rPr>
          <w:bdr w:val="none" w:sz="0" w:space="0" w:color="auto" w:frame="1"/>
        </w:rPr>
        <w:t xml:space="preserve"> і </w:t>
      </w:r>
      <w:proofErr w:type="spellStart"/>
      <w:r w:rsidRPr="001D4FE4">
        <w:rPr>
          <w:bdr w:val="none" w:sz="0" w:space="0" w:color="auto" w:frame="1"/>
        </w:rPr>
        <w:t>споруд</w:t>
      </w:r>
      <w:proofErr w:type="spellEnd"/>
      <w:r w:rsidRPr="001D4FE4">
        <w:rPr>
          <w:bdr w:val="none" w:sz="0" w:space="0" w:color="auto" w:frame="1"/>
        </w:rPr>
        <w:t xml:space="preserve"> та </w:t>
      </w:r>
      <w:proofErr w:type="spellStart"/>
      <w:r w:rsidRPr="001D4FE4">
        <w:rPr>
          <w:bdr w:val="none" w:sz="0" w:space="0" w:color="auto" w:frame="1"/>
        </w:rPr>
        <w:t>прибудинкових</w:t>
      </w:r>
      <w:proofErr w:type="spellEnd"/>
      <w:r w:rsidRPr="001D4FE4">
        <w:rPr>
          <w:bdr w:val="none" w:sz="0" w:space="0" w:color="auto" w:frame="1"/>
        </w:rPr>
        <w:t xml:space="preserve"> </w:t>
      </w:r>
      <w:proofErr w:type="spellStart"/>
      <w:r w:rsidRPr="001D4FE4">
        <w:rPr>
          <w:bdr w:val="none" w:sz="0" w:space="0" w:color="auto" w:frame="1"/>
        </w:rPr>
        <w:t>територій</w:t>
      </w:r>
      <w:proofErr w:type="spellEnd"/>
      <w:r w:rsidRPr="001D4FE4">
        <w:rPr>
          <w:bdr w:val="none" w:sz="0" w:space="0" w:color="auto" w:frame="1"/>
        </w:rPr>
        <w:t xml:space="preserve">, станом на </w:t>
      </w:r>
      <w:r w:rsidR="001D4FE4" w:rsidRPr="001D4FE4">
        <w:rPr>
          <w:bdr w:val="none" w:sz="0" w:space="0" w:color="auto" w:frame="1"/>
          <w:lang w:val="uk-UA"/>
        </w:rPr>
        <w:t>01.06.2021 становить:</w:t>
      </w:r>
    </w:p>
    <w:p w:rsidR="001D4FE4" w:rsidRPr="00525EDA" w:rsidRDefault="001D4FE4" w:rsidP="001D4FE4">
      <w:pPr>
        <w:tabs>
          <w:tab w:val="left" w:pos="0"/>
        </w:tabs>
        <w:spacing w:after="0" w:line="240" w:lineRule="auto"/>
        <w:ind w:firstLine="709"/>
        <w:contextual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525EDA">
        <w:rPr>
          <w:rFonts w:ascii="Times New Roman" w:hAnsi="Times New Roman" w:cs="Times New Roman"/>
          <w:sz w:val="24"/>
          <w:szCs w:val="24"/>
          <w:bdr w:val="none" w:sz="0" w:space="0" w:color="auto" w:frame="1"/>
        </w:rPr>
        <w:t>по об’єкту конкурсу (група будинків) №1 становить 384 670, 11 грн.</w:t>
      </w:r>
    </w:p>
    <w:p w:rsidR="000228EE" w:rsidRPr="00CF39A5" w:rsidRDefault="001D4FE4" w:rsidP="001D4FE4">
      <w:pPr>
        <w:pStyle w:val="rvps2"/>
        <w:shd w:val="clear" w:color="auto" w:fill="FFFFFF"/>
        <w:tabs>
          <w:tab w:val="left" w:pos="284"/>
        </w:tabs>
        <w:spacing w:before="0" w:beforeAutospacing="0" w:after="150" w:afterAutospacing="0"/>
        <w:ind w:firstLine="709"/>
        <w:jc w:val="both"/>
        <w:rPr>
          <w:b/>
          <w:shd w:val="clear" w:color="auto" w:fill="FFFFFF"/>
          <w:lang w:val="uk-UA"/>
        </w:rPr>
      </w:pPr>
      <w:r>
        <w:rPr>
          <w:bdr w:val="none" w:sz="0" w:space="0" w:color="auto" w:frame="1"/>
          <w:lang w:val="uk-UA"/>
        </w:rPr>
        <w:t xml:space="preserve">- </w:t>
      </w:r>
      <w:r w:rsidRPr="00525EDA">
        <w:rPr>
          <w:bdr w:val="none" w:sz="0" w:space="0" w:color="auto" w:frame="1"/>
          <w:lang w:val="uk-UA"/>
        </w:rPr>
        <w:t xml:space="preserve">по об’єкту конкурсу (група будинків) №2 </w:t>
      </w:r>
      <w:r w:rsidRPr="00525EDA">
        <w:rPr>
          <w:bdr w:val="none" w:sz="0" w:space="0" w:color="auto" w:frame="1"/>
        </w:rPr>
        <w:t xml:space="preserve">становить </w:t>
      </w:r>
      <w:r w:rsidRPr="00525EDA">
        <w:rPr>
          <w:bdr w:val="none" w:sz="0" w:space="0" w:color="auto" w:frame="1"/>
          <w:lang w:val="uk-UA"/>
        </w:rPr>
        <w:t xml:space="preserve">925 737,15 </w:t>
      </w:r>
      <w:r w:rsidRPr="00525EDA">
        <w:rPr>
          <w:bdr w:val="none" w:sz="0" w:space="0" w:color="auto" w:frame="1"/>
        </w:rPr>
        <w:t xml:space="preserve"> </w:t>
      </w:r>
      <w:proofErr w:type="spellStart"/>
      <w:r w:rsidRPr="00525EDA">
        <w:rPr>
          <w:bdr w:val="none" w:sz="0" w:space="0" w:color="auto" w:frame="1"/>
        </w:rPr>
        <w:t>грн</w:t>
      </w:r>
      <w:proofErr w:type="spellEnd"/>
    </w:p>
    <w:p w:rsidR="00311544" w:rsidRPr="00CF39A5" w:rsidRDefault="009B1BBE" w:rsidP="00372C8C">
      <w:pPr>
        <w:pStyle w:val="rvps2"/>
        <w:shd w:val="clear" w:color="auto" w:fill="FFFFFF"/>
        <w:tabs>
          <w:tab w:val="left" w:pos="284"/>
        </w:tabs>
        <w:spacing w:before="0" w:beforeAutospacing="0" w:after="150" w:afterAutospacing="0"/>
        <w:jc w:val="both"/>
        <w:rPr>
          <w:b/>
          <w:lang w:val="uk-UA"/>
        </w:rPr>
      </w:pPr>
      <w:r>
        <w:rPr>
          <w:b/>
          <w:lang w:val="uk-UA"/>
        </w:rPr>
        <w:t>6</w:t>
      </w:r>
      <w:r w:rsidR="005E2010" w:rsidRPr="00CF39A5">
        <w:rPr>
          <w:b/>
          <w:lang w:val="uk-UA"/>
        </w:rPr>
        <w:t>.</w:t>
      </w:r>
      <w:r w:rsidR="00311544" w:rsidRPr="00CF39A5">
        <w:rPr>
          <w:b/>
          <w:lang w:val="uk-UA"/>
        </w:rPr>
        <w:t xml:space="preserve"> </w:t>
      </w:r>
      <w:r w:rsidR="005E2010" w:rsidRPr="00CF39A5">
        <w:rPr>
          <w:b/>
          <w:lang w:val="uk-UA"/>
        </w:rPr>
        <w:t>Д</w:t>
      </w:r>
      <w:r w:rsidR="00311544" w:rsidRPr="00CF39A5">
        <w:rPr>
          <w:b/>
          <w:lang w:val="uk-UA"/>
        </w:rPr>
        <w:t>ат</w:t>
      </w:r>
      <w:r w:rsidR="005E2010" w:rsidRPr="00CF39A5">
        <w:rPr>
          <w:b/>
          <w:lang w:val="uk-UA"/>
        </w:rPr>
        <w:t>а</w:t>
      </w:r>
      <w:r w:rsidR="00311544" w:rsidRPr="00CF39A5">
        <w:rPr>
          <w:b/>
          <w:lang w:val="uk-UA"/>
        </w:rPr>
        <w:t xml:space="preserve"> огляду об’є</w:t>
      </w:r>
      <w:r w:rsidR="009F45D3" w:rsidRPr="00CF39A5">
        <w:rPr>
          <w:b/>
          <w:lang w:val="uk-UA"/>
        </w:rPr>
        <w:t>ктів конкурсу та доступу до них:</w:t>
      </w:r>
    </w:p>
    <w:p w:rsidR="009F45D3" w:rsidRPr="00712A75" w:rsidRDefault="009F45D3" w:rsidP="00B449FB">
      <w:pPr>
        <w:tabs>
          <w:tab w:val="left" w:pos="0"/>
        </w:tabs>
        <w:spacing w:after="0" w:line="240" w:lineRule="auto"/>
        <w:ind w:firstLine="567"/>
        <w:contextualSpacing/>
        <w:jc w:val="both"/>
        <w:rPr>
          <w:rFonts w:ascii="Times New Roman" w:eastAsia="Times New Roman" w:hAnsi="Times New Roman" w:cs="Times New Roman"/>
          <w:sz w:val="24"/>
          <w:szCs w:val="24"/>
        </w:rPr>
      </w:pPr>
      <w:r w:rsidRPr="00712A75">
        <w:rPr>
          <w:rFonts w:ascii="Times New Roman" w:eastAsia="Times New Roman" w:hAnsi="Times New Roman" w:cs="Times New Roman"/>
          <w:sz w:val="24"/>
          <w:szCs w:val="24"/>
        </w:rPr>
        <w:t>Доступ до Об’єкту конкурсу (група будинків) №</w:t>
      </w:r>
      <w:r w:rsidR="00953515">
        <w:rPr>
          <w:rFonts w:ascii="Times New Roman" w:eastAsia="Times New Roman" w:hAnsi="Times New Roman" w:cs="Times New Roman"/>
          <w:sz w:val="24"/>
          <w:szCs w:val="24"/>
        </w:rPr>
        <w:t xml:space="preserve"> </w:t>
      </w:r>
      <w:r w:rsidRPr="00712A75">
        <w:rPr>
          <w:rFonts w:ascii="Times New Roman" w:eastAsia="Times New Roman" w:hAnsi="Times New Roman" w:cs="Times New Roman"/>
          <w:sz w:val="24"/>
          <w:szCs w:val="24"/>
        </w:rPr>
        <w:t>1</w:t>
      </w:r>
      <w:r w:rsidR="00712A75">
        <w:rPr>
          <w:rFonts w:ascii="Times New Roman" w:eastAsia="Times New Roman" w:hAnsi="Times New Roman" w:cs="Times New Roman"/>
          <w:sz w:val="24"/>
          <w:szCs w:val="24"/>
        </w:rPr>
        <w:t>, 2</w:t>
      </w:r>
      <w:r w:rsidRPr="00712A75">
        <w:rPr>
          <w:rFonts w:ascii="Times New Roman" w:eastAsia="Times New Roman" w:hAnsi="Times New Roman" w:cs="Times New Roman"/>
          <w:sz w:val="24"/>
          <w:szCs w:val="24"/>
        </w:rPr>
        <w:t xml:space="preserve"> та огляд б</w:t>
      </w:r>
      <w:r w:rsidR="00A75AA3" w:rsidRPr="00712A75">
        <w:rPr>
          <w:rFonts w:ascii="Times New Roman" w:eastAsia="Times New Roman" w:hAnsi="Times New Roman" w:cs="Times New Roman"/>
          <w:sz w:val="24"/>
          <w:szCs w:val="24"/>
        </w:rPr>
        <w:t xml:space="preserve">удинків буде проводитись з </w:t>
      </w:r>
      <w:r w:rsidR="00712A75">
        <w:rPr>
          <w:rFonts w:ascii="Times New Roman" w:eastAsia="Times New Roman" w:hAnsi="Times New Roman" w:cs="Times New Roman"/>
          <w:sz w:val="24"/>
          <w:szCs w:val="24"/>
        </w:rPr>
        <w:t>05.07.2021</w:t>
      </w:r>
      <w:r w:rsidRPr="00712A75">
        <w:rPr>
          <w:rFonts w:ascii="Times New Roman" w:eastAsia="Times New Roman" w:hAnsi="Times New Roman" w:cs="Times New Roman"/>
          <w:sz w:val="24"/>
          <w:szCs w:val="24"/>
        </w:rPr>
        <w:t xml:space="preserve"> року по </w:t>
      </w:r>
      <w:r w:rsidR="00712A75">
        <w:rPr>
          <w:rFonts w:ascii="Times New Roman" w:eastAsia="Times New Roman" w:hAnsi="Times New Roman" w:cs="Times New Roman"/>
          <w:sz w:val="24"/>
          <w:szCs w:val="24"/>
        </w:rPr>
        <w:t>29.07.2021</w:t>
      </w:r>
      <w:r w:rsidRPr="00712A75">
        <w:rPr>
          <w:rFonts w:ascii="Times New Roman" w:eastAsia="Times New Roman" w:hAnsi="Times New Roman" w:cs="Times New Roman"/>
          <w:sz w:val="24"/>
          <w:szCs w:val="24"/>
        </w:rPr>
        <w:t xml:space="preserve"> року з 10.00 до 16.00 години. </w:t>
      </w:r>
    </w:p>
    <w:p w:rsidR="009F45D3" w:rsidRPr="00CF39A5" w:rsidRDefault="009F45D3" w:rsidP="009F45D3">
      <w:pPr>
        <w:tabs>
          <w:tab w:val="left" w:pos="0"/>
        </w:tabs>
        <w:spacing w:after="0" w:line="240" w:lineRule="auto"/>
        <w:ind w:firstLine="709"/>
        <w:contextualSpacing/>
        <w:jc w:val="both"/>
        <w:rPr>
          <w:rFonts w:ascii="Times New Roman" w:eastAsia="Times New Roman" w:hAnsi="Times New Roman" w:cs="Times New Roman"/>
          <w:b/>
          <w:sz w:val="24"/>
          <w:szCs w:val="24"/>
        </w:rPr>
      </w:pPr>
    </w:p>
    <w:p w:rsidR="000228EE" w:rsidRPr="00CF39A5" w:rsidRDefault="009B1BBE" w:rsidP="008C1DE9">
      <w:pPr>
        <w:tabs>
          <w:tab w:val="left" w:pos="0"/>
        </w:tabs>
        <w:spacing w:after="0" w:line="240" w:lineRule="auto"/>
        <w:contextualSpacing/>
        <w:jc w:val="both"/>
        <w:rPr>
          <w:rFonts w:ascii="Times New Roman" w:eastAsia="Times New Roman" w:hAnsi="Times New Roman" w:cs="Times New Roman"/>
          <w:b/>
          <w:sz w:val="24"/>
          <w:szCs w:val="24"/>
        </w:rPr>
      </w:pPr>
      <w:bookmarkStart w:id="2" w:name="n45"/>
      <w:bookmarkEnd w:id="2"/>
      <w:r>
        <w:rPr>
          <w:rFonts w:ascii="Times New Roman" w:eastAsia="Times New Roman" w:hAnsi="Times New Roman" w:cs="Times New Roman"/>
          <w:b/>
          <w:sz w:val="24"/>
          <w:szCs w:val="24"/>
        </w:rPr>
        <w:t>7</w:t>
      </w:r>
      <w:r w:rsidR="000228EE" w:rsidRPr="00CF39A5">
        <w:rPr>
          <w:rFonts w:ascii="Times New Roman" w:eastAsia="Times New Roman" w:hAnsi="Times New Roman" w:cs="Times New Roman"/>
          <w:b/>
          <w:sz w:val="24"/>
          <w:szCs w:val="24"/>
        </w:rPr>
        <w:t>. Способи, місце та кінцевий строк подання конкурсних пропозицій.</w:t>
      </w:r>
    </w:p>
    <w:p w:rsidR="000228EE" w:rsidRPr="00CF39A5" w:rsidRDefault="000228EE" w:rsidP="000228EE">
      <w:pPr>
        <w:tabs>
          <w:tab w:val="left" w:pos="993"/>
        </w:tabs>
        <w:spacing w:after="0" w:line="240" w:lineRule="auto"/>
        <w:ind w:firstLine="567"/>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0228EE" w:rsidRPr="00CF39A5" w:rsidRDefault="000228EE" w:rsidP="000228EE">
      <w:pPr>
        <w:tabs>
          <w:tab w:val="left" w:pos="0"/>
        </w:tabs>
        <w:spacing w:after="0" w:line="240" w:lineRule="auto"/>
        <w:ind w:firstLine="709"/>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Конкурсна пропозиція подається учасником конкурсу за адресою: 54030, Миколаївська обл., місто Миколаїв, вул. Адмірала Макарова, буд. 7, канцелярія (загальний відділ) департаменту житлово-комунального господарства Миколаївської міської ради.</w:t>
      </w:r>
    </w:p>
    <w:p w:rsidR="000228EE" w:rsidRPr="00712A75" w:rsidRDefault="000228EE" w:rsidP="00B449FB">
      <w:pPr>
        <w:tabs>
          <w:tab w:val="left" w:pos="0"/>
        </w:tabs>
        <w:spacing w:after="0" w:line="240" w:lineRule="auto"/>
        <w:ind w:firstLine="709"/>
        <w:contextualSpacing/>
        <w:jc w:val="both"/>
        <w:rPr>
          <w:rFonts w:ascii="Times New Roman" w:eastAsia="Times New Roman" w:hAnsi="Times New Roman" w:cs="Times New Roman"/>
          <w:sz w:val="24"/>
          <w:szCs w:val="24"/>
        </w:rPr>
      </w:pPr>
      <w:r w:rsidRPr="00712A75">
        <w:rPr>
          <w:rFonts w:ascii="Times New Roman" w:eastAsia="Times New Roman" w:hAnsi="Times New Roman" w:cs="Times New Roman"/>
          <w:sz w:val="24"/>
          <w:szCs w:val="24"/>
        </w:rPr>
        <w:t>Кінцевий стр</w:t>
      </w:r>
      <w:r w:rsidR="00B449FB" w:rsidRPr="00712A75">
        <w:rPr>
          <w:rFonts w:ascii="Times New Roman" w:eastAsia="Times New Roman" w:hAnsi="Times New Roman" w:cs="Times New Roman"/>
          <w:sz w:val="24"/>
          <w:szCs w:val="24"/>
        </w:rPr>
        <w:t>ок подачі конкурсних пропозицій</w:t>
      </w:r>
      <w:r w:rsidRPr="00712A75">
        <w:rPr>
          <w:rFonts w:ascii="Times New Roman" w:eastAsia="Times New Roman" w:hAnsi="Times New Roman" w:cs="Times New Roman"/>
          <w:sz w:val="24"/>
          <w:szCs w:val="24"/>
        </w:rPr>
        <w:t xml:space="preserve"> </w:t>
      </w:r>
      <w:r w:rsidRPr="00712A75">
        <w:rPr>
          <w:rFonts w:ascii="Times New Roman" w:hAnsi="Times New Roman" w:cs="Times New Roman"/>
          <w:sz w:val="24"/>
          <w:szCs w:val="24"/>
        </w:rPr>
        <w:t xml:space="preserve">до </w:t>
      </w:r>
      <w:r w:rsidRPr="001D4FE4">
        <w:rPr>
          <w:rFonts w:ascii="Times New Roman" w:hAnsi="Times New Roman" w:cs="Times New Roman"/>
          <w:b/>
          <w:sz w:val="24"/>
          <w:szCs w:val="24"/>
        </w:rPr>
        <w:t xml:space="preserve">17.00 годин </w:t>
      </w:r>
      <w:r w:rsidR="00A75AA3" w:rsidRPr="001D4FE4">
        <w:rPr>
          <w:rFonts w:ascii="Times New Roman" w:hAnsi="Times New Roman" w:cs="Times New Roman"/>
          <w:b/>
          <w:sz w:val="24"/>
          <w:szCs w:val="24"/>
        </w:rPr>
        <w:t>0</w:t>
      </w:r>
      <w:r w:rsidR="00712A75" w:rsidRPr="001D4FE4">
        <w:rPr>
          <w:rFonts w:ascii="Times New Roman" w:hAnsi="Times New Roman" w:cs="Times New Roman"/>
          <w:b/>
          <w:sz w:val="24"/>
          <w:szCs w:val="24"/>
        </w:rPr>
        <w:t>2.08</w:t>
      </w:r>
      <w:r w:rsidR="00A75AA3" w:rsidRPr="001D4FE4">
        <w:rPr>
          <w:rFonts w:ascii="Times New Roman" w:hAnsi="Times New Roman" w:cs="Times New Roman"/>
          <w:b/>
          <w:sz w:val="24"/>
          <w:szCs w:val="24"/>
        </w:rPr>
        <w:t>.2021</w:t>
      </w:r>
      <w:r w:rsidRPr="001D4FE4">
        <w:rPr>
          <w:rFonts w:ascii="Times New Roman" w:hAnsi="Times New Roman" w:cs="Times New Roman"/>
          <w:b/>
          <w:sz w:val="24"/>
          <w:szCs w:val="24"/>
        </w:rPr>
        <w:t>р.</w:t>
      </w:r>
      <w:r w:rsidRPr="00712A75">
        <w:rPr>
          <w:rFonts w:ascii="Times New Roman" w:hAnsi="Times New Roman" w:cs="Times New Roman"/>
          <w:sz w:val="24"/>
          <w:szCs w:val="24"/>
        </w:rPr>
        <w:t> </w:t>
      </w:r>
    </w:p>
    <w:p w:rsidR="00B449FB" w:rsidRPr="00CF39A5" w:rsidRDefault="008C1DE9" w:rsidP="000228EE">
      <w:pPr>
        <w:pStyle w:val="a3"/>
        <w:shd w:val="clear" w:color="auto" w:fill="FAFAFA"/>
        <w:spacing w:before="0" w:beforeAutospacing="0" w:after="0" w:afterAutospacing="0"/>
        <w:textAlignment w:val="baseline"/>
        <w:rPr>
          <w:rStyle w:val="a5"/>
          <w:bdr w:val="none" w:sz="0" w:space="0" w:color="auto" w:frame="1"/>
          <w:lang w:val="uk-UA"/>
        </w:rPr>
      </w:pPr>
      <w:r w:rsidRPr="00CF39A5">
        <w:rPr>
          <w:rStyle w:val="a5"/>
          <w:bdr w:val="none" w:sz="0" w:space="0" w:color="auto" w:frame="1"/>
        </w:rPr>
        <w:t>     </w:t>
      </w:r>
    </w:p>
    <w:p w:rsidR="000228EE" w:rsidRPr="00CF39A5" w:rsidRDefault="009B1BBE" w:rsidP="000228EE">
      <w:pPr>
        <w:pStyle w:val="a3"/>
        <w:shd w:val="clear" w:color="auto" w:fill="FAFAFA"/>
        <w:spacing w:before="0" w:beforeAutospacing="0" w:after="0" w:afterAutospacing="0"/>
        <w:textAlignment w:val="baseline"/>
      </w:pPr>
      <w:r>
        <w:rPr>
          <w:rStyle w:val="a5"/>
          <w:bdr w:val="none" w:sz="0" w:space="0" w:color="auto" w:frame="1"/>
          <w:lang w:val="uk-UA"/>
        </w:rPr>
        <w:t>8</w:t>
      </w:r>
      <w:r w:rsidR="000228EE" w:rsidRPr="00CF39A5">
        <w:rPr>
          <w:rStyle w:val="a5"/>
          <w:bdr w:val="none" w:sz="0" w:space="0" w:color="auto" w:frame="1"/>
        </w:rPr>
        <w:t xml:space="preserve">. </w:t>
      </w:r>
      <w:proofErr w:type="spellStart"/>
      <w:r w:rsidR="000228EE" w:rsidRPr="00CF39A5">
        <w:rPr>
          <w:rStyle w:val="a5"/>
          <w:bdr w:val="none" w:sz="0" w:space="0" w:color="auto" w:frame="1"/>
        </w:rPr>
        <w:t>Місце</w:t>
      </w:r>
      <w:proofErr w:type="spellEnd"/>
      <w:r w:rsidR="000228EE" w:rsidRPr="00CF39A5">
        <w:rPr>
          <w:rStyle w:val="a5"/>
          <w:bdr w:val="none" w:sz="0" w:space="0" w:color="auto" w:frame="1"/>
        </w:rPr>
        <w:t xml:space="preserve">, дата та час </w:t>
      </w:r>
      <w:proofErr w:type="spellStart"/>
      <w:r w:rsidR="000228EE" w:rsidRPr="00CF39A5">
        <w:rPr>
          <w:rStyle w:val="a5"/>
          <w:bdr w:val="none" w:sz="0" w:space="0" w:color="auto" w:frame="1"/>
        </w:rPr>
        <w:t>розкриття</w:t>
      </w:r>
      <w:proofErr w:type="spellEnd"/>
      <w:r w:rsidR="000228EE" w:rsidRPr="00CF39A5">
        <w:rPr>
          <w:rStyle w:val="a5"/>
          <w:bdr w:val="none" w:sz="0" w:space="0" w:color="auto" w:frame="1"/>
        </w:rPr>
        <w:t xml:space="preserve"> </w:t>
      </w:r>
      <w:proofErr w:type="spellStart"/>
      <w:r w:rsidR="000228EE" w:rsidRPr="00CF39A5">
        <w:rPr>
          <w:rStyle w:val="a5"/>
          <w:bdr w:val="none" w:sz="0" w:space="0" w:color="auto" w:frame="1"/>
        </w:rPr>
        <w:t>конвертів</w:t>
      </w:r>
      <w:proofErr w:type="spellEnd"/>
      <w:r w:rsidR="000228EE" w:rsidRPr="00CF39A5">
        <w:rPr>
          <w:rStyle w:val="a5"/>
          <w:bdr w:val="none" w:sz="0" w:space="0" w:color="auto" w:frame="1"/>
        </w:rPr>
        <w:t xml:space="preserve"> з </w:t>
      </w:r>
      <w:proofErr w:type="spellStart"/>
      <w:r w:rsidR="000228EE" w:rsidRPr="00CF39A5">
        <w:rPr>
          <w:rStyle w:val="a5"/>
          <w:bdr w:val="none" w:sz="0" w:space="0" w:color="auto" w:frame="1"/>
        </w:rPr>
        <w:t>конкурсними</w:t>
      </w:r>
      <w:proofErr w:type="spellEnd"/>
      <w:r w:rsidR="000228EE" w:rsidRPr="00CF39A5">
        <w:rPr>
          <w:rStyle w:val="a5"/>
          <w:bdr w:val="none" w:sz="0" w:space="0" w:color="auto" w:frame="1"/>
        </w:rPr>
        <w:t xml:space="preserve"> </w:t>
      </w:r>
      <w:proofErr w:type="spellStart"/>
      <w:r w:rsidR="000228EE" w:rsidRPr="00CF39A5">
        <w:rPr>
          <w:rStyle w:val="a5"/>
          <w:bdr w:val="none" w:sz="0" w:space="0" w:color="auto" w:frame="1"/>
        </w:rPr>
        <w:t>пропозиціями</w:t>
      </w:r>
      <w:proofErr w:type="spellEnd"/>
      <w:r w:rsidR="000228EE" w:rsidRPr="00CF39A5">
        <w:rPr>
          <w:rStyle w:val="a5"/>
          <w:bdr w:val="none" w:sz="0" w:space="0" w:color="auto" w:frame="1"/>
        </w:rPr>
        <w:t>.</w:t>
      </w:r>
    </w:p>
    <w:p w:rsidR="000228EE" w:rsidRPr="00CF39A5" w:rsidRDefault="000228EE" w:rsidP="000228EE">
      <w:pPr>
        <w:tabs>
          <w:tab w:val="left" w:pos="0"/>
        </w:tabs>
        <w:spacing w:after="0" w:line="240" w:lineRule="auto"/>
        <w:ind w:firstLine="709"/>
        <w:contextualSpacing/>
        <w:jc w:val="both"/>
        <w:rPr>
          <w:rFonts w:ascii="Times New Roman" w:eastAsia="Times New Roman" w:hAnsi="Times New Roman" w:cs="Times New Roman"/>
          <w:sz w:val="24"/>
          <w:szCs w:val="24"/>
        </w:rPr>
      </w:pPr>
      <w:r w:rsidRPr="00CF39A5">
        <w:rPr>
          <w:rFonts w:ascii="Times New Roman" w:eastAsia="Times New Roman" w:hAnsi="Times New Roman" w:cs="Times New Roman"/>
          <w:sz w:val="24"/>
          <w:szCs w:val="24"/>
        </w:rPr>
        <w:t>Місце: департамент житлово-комунального господарства Миколаївської міської ради, місто Миколаїв, вул. Адмірала Макарова, буд. 7, актова зала.</w:t>
      </w:r>
    </w:p>
    <w:p w:rsidR="00311544" w:rsidRPr="00712A75" w:rsidRDefault="000228EE" w:rsidP="008C1DE9">
      <w:pPr>
        <w:tabs>
          <w:tab w:val="left" w:pos="0"/>
        </w:tabs>
        <w:spacing w:after="0" w:line="240" w:lineRule="auto"/>
        <w:ind w:firstLine="709"/>
        <w:contextualSpacing/>
        <w:jc w:val="both"/>
        <w:rPr>
          <w:rFonts w:ascii="Times New Roman" w:hAnsi="Times New Roman" w:cs="Times New Roman"/>
          <w:sz w:val="24"/>
          <w:szCs w:val="24"/>
        </w:rPr>
      </w:pPr>
      <w:r w:rsidRPr="00712A75">
        <w:rPr>
          <w:rFonts w:ascii="Times New Roman" w:eastAsia="Times New Roman" w:hAnsi="Times New Roman" w:cs="Times New Roman"/>
          <w:sz w:val="24"/>
          <w:szCs w:val="24"/>
        </w:rPr>
        <w:t>Дата та час розкриття конвертів з конкурсними пропозиціями по Об’єкту конкурсу (групі будинків) №1</w:t>
      </w:r>
      <w:r w:rsidR="00712A75">
        <w:rPr>
          <w:rFonts w:ascii="Times New Roman" w:eastAsia="Times New Roman" w:hAnsi="Times New Roman" w:cs="Times New Roman"/>
          <w:sz w:val="24"/>
          <w:szCs w:val="24"/>
        </w:rPr>
        <w:t>, 2</w:t>
      </w:r>
      <w:r w:rsidRPr="00712A75">
        <w:rPr>
          <w:rFonts w:ascii="Times New Roman" w:eastAsia="Times New Roman" w:hAnsi="Times New Roman" w:cs="Times New Roman"/>
          <w:sz w:val="24"/>
          <w:szCs w:val="24"/>
        </w:rPr>
        <w:t xml:space="preserve">: </w:t>
      </w:r>
      <w:r w:rsidR="00A75AA3" w:rsidRPr="001D4FE4">
        <w:rPr>
          <w:rFonts w:ascii="Times New Roman" w:eastAsia="Times New Roman" w:hAnsi="Times New Roman" w:cs="Times New Roman"/>
          <w:b/>
          <w:sz w:val="24"/>
          <w:szCs w:val="24"/>
        </w:rPr>
        <w:t>0</w:t>
      </w:r>
      <w:r w:rsidR="00712A75" w:rsidRPr="001D4FE4">
        <w:rPr>
          <w:rFonts w:ascii="Times New Roman" w:eastAsia="Times New Roman" w:hAnsi="Times New Roman" w:cs="Times New Roman"/>
          <w:b/>
          <w:sz w:val="24"/>
          <w:szCs w:val="24"/>
        </w:rPr>
        <w:t>3</w:t>
      </w:r>
      <w:r w:rsidR="00A75AA3" w:rsidRPr="001D4FE4">
        <w:rPr>
          <w:rFonts w:ascii="Times New Roman" w:eastAsia="Times New Roman" w:hAnsi="Times New Roman" w:cs="Times New Roman"/>
          <w:b/>
          <w:sz w:val="24"/>
          <w:szCs w:val="24"/>
        </w:rPr>
        <w:t>.0</w:t>
      </w:r>
      <w:r w:rsidR="00712A75" w:rsidRPr="001D4FE4">
        <w:rPr>
          <w:rFonts w:ascii="Times New Roman" w:eastAsia="Times New Roman" w:hAnsi="Times New Roman" w:cs="Times New Roman"/>
          <w:b/>
          <w:sz w:val="24"/>
          <w:szCs w:val="24"/>
        </w:rPr>
        <w:t>8</w:t>
      </w:r>
      <w:r w:rsidR="00A75AA3" w:rsidRPr="001D4FE4">
        <w:rPr>
          <w:rFonts w:ascii="Times New Roman" w:eastAsia="Times New Roman" w:hAnsi="Times New Roman" w:cs="Times New Roman"/>
          <w:b/>
          <w:sz w:val="24"/>
          <w:szCs w:val="24"/>
        </w:rPr>
        <w:t>.2021</w:t>
      </w:r>
      <w:r w:rsidRPr="001D4FE4">
        <w:rPr>
          <w:rFonts w:ascii="Times New Roman" w:eastAsia="Times New Roman" w:hAnsi="Times New Roman" w:cs="Times New Roman"/>
          <w:b/>
          <w:sz w:val="24"/>
          <w:szCs w:val="24"/>
        </w:rPr>
        <w:t xml:space="preserve"> р. Час: 10.00 год.</w:t>
      </w:r>
    </w:p>
    <w:sectPr w:rsidR="00311544" w:rsidRPr="00712A75" w:rsidSect="00CF39A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542"/>
    <w:multiLevelType w:val="hybridMultilevel"/>
    <w:tmpl w:val="B53687E4"/>
    <w:lvl w:ilvl="0" w:tplc="C06219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D3"/>
    <w:rsid w:val="00007FDE"/>
    <w:rsid w:val="000228EE"/>
    <w:rsid w:val="0007444F"/>
    <w:rsid w:val="000E7FB6"/>
    <w:rsid w:val="001D4FE4"/>
    <w:rsid w:val="002541DE"/>
    <w:rsid w:val="00311544"/>
    <w:rsid w:val="00313684"/>
    <w:rsid w:val="00372C8C"/>
    <w:rsid w:val="003B5B1B"/>
    <w:rsid w:val="003E0775"/>
    <w:rsid w:val="004438DA"/>
    <w:rsid w:val="004F4CEE"/>
    <w:rsid w:val="00572D15"/>
    <w:rsid w:val="005E2010"/>
    <w:rsid w:val="00712A75"/>
    <w:rsid w:val="00757752"/>
    <w:rsid w:val="008C1DE9"/>
    <w:rsid w:val="009259A7"/>
    <w:rsid w:val="00936643"/>
    <w:rsid w:val="00953515"/>
    <w:rsid w:val="009B1BBE"/>
    <w:rsid w:val="009F45D3"/>
    <w:rsid w:val="00A75AA3"/>
    <w:rsid w:val="00B449FB"/>
    <w:rsid w:val="00B75BED"/>
    <w:rsid w:val="00C370D3"/>
    <w:rsid w:val="00CF39A5"/>
    <w:rsid w:val="00D261EA"/>
    <w:rsid w:val="00D933BC"/>
    <w:rsid w:val="00E173CF"/>
    <w:rsid w:val="00F55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15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rsid w:val="00311544"/>
    <w:rPr>
      <w:color w:val="0000FF"/>
      <w:u w:val="single"/>
    </w:rPr>
  </w:style>
  <w:style w:type="character" w:styleId="a5">
    <w:name w:val="Strong"/>
    <w:basedOn w:val="a0"/>
    <w:uiPriority w:val="22"/>
    <w:qFormat/>
    <w:rsid w:val="00311544"/>
    <w:rPr>
      <w:b/>
      <w:bCs/>
    </w:rPr>
  </w:style>
  <w:style w:type="character" w:styleId="a6">
    <w:name w:val="Emphasis"/>
    <w:basedOn w:val="a0"/>
    <w:uiPriority w:val="20"/>
    <w:qFormat/>
    <w:rsid w:val="00311544"/>
    <w:rPr>
      <w:i/>
      <w:iCs/>
    </w:rPr>
  </w:style>
  <w:style w:type="paragraph" w:customStyle="1" w:styleId="rvps2">
    <w:name w:val="rvps2"/>
    <w:basedOn w:val="a"/>
    <w:rsid w:val="003115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311544"/>
  </w:style>
  <w:style w:type="character" w:customStyle="1" w:styleId="rvts11">
    <w:name w:val="rvts11"/>
    <w:basedOn w:val="a0"/>
    <w:rsid w:val="00311544"/>
  </w:style>
  <w:style w:type="paragraph" w:styleId="a7">
    <w:name w:val="List Paragraph"/>
    <w:basedOn w:val="a"/>
    <w:uiPriority w:val="34"/>
    <w:qFormat/>
    <w:rsid w:val="00372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15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rsid w:val="00311544"/>
    <w:rPr>
      <w:color w:val="0000FF"/>
      <w:u w:val="single"/>
    </w:rPr>
  </w:style>
  <w:style w:type="character" w:styleId="a5">
    <w:name w:val="Strong"/>
    <w:basedOn w:val="a0"/>
    <w:uiPriority w:val="22"/>
    <w:qFormat/>
    <w:rsid w:val="00311544"/>
    <w:rPr>
      <w:b/>
      <w:bCs/>
    </w:rPr>
  </w:style>
  <w:style w:type="character" w:styleId="a6">
    <w:name w:val="Emphasis"/>
    <w:basedOn w:val="a0"/>
    <w:uiPriority w:val="20"/>
    <w:qFormat/>
    <w:rsid w:val="00311544"/>
    <w:rPr>
      <w:i/>
      <w:iCs/>
    </w:rPr>
  </w:style>
  <w:style w:type="paragraph" w:customStyle="1" w:styleId="rvps2">
    <w:name w:val="rvps2"/>
    <w:basedOn w:val="a"/>
    <w:rsid w:val="003115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311544"/>
  </w:style>
  <w:style w:type="character" w:customStyle="1" w:styleId="rvts11">
    <w:name w:val="rvts11"/>
    <w:basedOn w:val="a0"/>
    <w:rsid w:val="00311544"/>
  </w:style>
  <w:style w:type="paragraph" w:styleId="a7">
    <w:name w:val="List Paragraph"/>
    <w:basedOn w:val="a"/>
    <w:uiPriority w:val="34"/>
    <w:qFormat/>
    <w:rsid w:val="0037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9779">
      <w:bodyDiv w:val="1"/>
      <w:marLeft w:val="0"/>
      <w:marRight w:val="0"/>
      <w:marTop w:val="0"/>
      <w:marBottom w:val="0"/>
      <w:divBdr>
        <w:top w:val="none" w:sz="0" w:space="0" w:color="auto"/>
        <w:left w:val="none" w:sz="0" w:space="0" w:color="auto"/>
        <w:bottom w:val="none" w:sz="0" w:space="0" w:color="auto"/>
        <w:right w:val="none" w:sz="0" w:space="0" w:color="auto"/>
      </w:divBdr>
    </w:div>
    <w:div w:id="1270116396">
      <w:bodyDiv w:val="1"/>
      <w:marLeft w:val="0"/>
      <w:marRight w:val="0"/>
      <w:marTop w:val="0"/>
      <w:marBottom w:val="0"/>
      <w:divBdr>
        <w:top w:val="none" w:sz="0" w:space="0" w:color="auto"/>
        <w:left w:val="none" w:sz="0" w:space="0" w:color="auto"/>
        <w:bottom w:val="none" w:sz="0" w:space="0" w:color="auto"/>
        <w:right w:val="none" w:sz="0" w:space="0" w:color="auto"/>
      </w:divBdr>
    </w:div>
    <w:div w:id="1421638351">
      <w:bodyDiv w:val="1"/>
      <w:marLeft w:val="0"/>
      <w:marRight w:val="0"/>
      <w:marTop w:val="0"/>
      <w:marBottom w:val="0"/>
      <w:divBdr>
        <w:top w:val="none" w:sz="0" w:space="0" w:color="auto"/>
        <w:left w:val="none" w:sz="0" w:space="0" w:color="auto"/>
        <w:bottom w:val="none" w:sz="0" w:space="0" w:color="auto"/>
        <w:right w:val="none" w:sz="0" w:space="0" w:color="auto"/>
      </w:divBdr>
    </w:div>
    <w:div w:id="1534228056">
      <w:bodyDiv w:val="1"/>
      <w:marLeft w:val="0"/>
      <w:marRight w:val="0"/>
      <w:marTop w:val="0"/>
      <w:marBottom w:val="0"/>
      <w:divBdr>
        <w:top w:val="none" w:sz="0" w:space="0" w:color="auto"/>
        <w:left w:val="none" w:sz="0" w:space="0" w:color="auto"/>
        <w:bottom w:val="none" w:sz="0" w:space="0" w:color="auto"/>
        <w:right w:val="none" w:sz="0" w:space="0" w:color="auto"/>
      </w:divBdr>
    </w:div>
    <w:div w:id="1577397143">
      <w:bodyDiv w:val="1"/>
      <w:marLeft w:val="0"/>
      <w:marRight w:val="0"/>
      <w:marTop w:val="0"/>
      <w:marBottom w:val="0"/>
      <w:divBdr>
        <w:top w:val="none" w:sz="0" w:space="0" w:color="auto"/>
        <w:left w:val="none" w:sz="0" w:space="0" w:color="auto"/>
        <w:bottom w:val="none" w:sz="0" w:space="0" w:color="auto"/>
        <w:right w:val="none" w:sz="0" w:space="0" w:color="auto"/>
      </w:divBdr>
    </w:div>
    <w:div w:id="1588461945">
      <w:bodyDiv w:val="1"/>
      <w:marLeft w:val="0"/>
      <w:marRight w:val="0"/>
      <w:marTop w:val="0"/>
      <w:marBottom w:val="0"/>
      <w:divBdr>
        <w:top w:val="none" w:sz="0" w:space="0" w:color="auto"/>
        <w:left w:val="none" w:sz="0" w:space="0" w:color="auto"/>
        <w:bottom w:val="none" w:sz="0" w:space="0" w:color="auto"/>
        <w:right w:val="none" w:sz="0" w:space="0" w:color="auto"/>
      </w:divBdr>
      <w:divsChild>
        <w:div w:id="144007087">
          <w:marLeft w:val="0"/>
          <w:marRight w:val="0"/>
          <w:marTop w:val="0"/>
          <w:marBottom w:val="300"/>
          <w:divBdr>
            <w:top w:val="none" w:sz="0" w:space="0" w:color="auto"/>
            <w:left w:val="none" w:sz="0" w:space="0" w:color="auto"/>
            <w:bottom w:val="none" w:sz="0" w:space="0" w:color="auto"/>
            <w:right w:val="none" w:sz="0" w:space="0" w:color="auto"/>
          </w:divBdr>
        </w:div>
      </w:divsChild>
    </w:div>
    <w:div w:id="17535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Owner's Computer</dc:creator>
  <cp:keywords/>
  <dc:description/>
  <cp:lastModifiedBy>Owner's Computer</cp:lastModifiedBy>
  <cp:revision>32</cp:revision>
  <cp:lastPrinted>2020-11-27T12:14:00Z</cp:lastPrinted>
  <dcterms:created xsi:type="dcterms:W3CDTF">2020-10-15T10:44:00Z</dcterms:created>
  <dcterms:modified xsi:type="dcterms:W3CDTF">2021-06-30T12:41:00Z</dcterms:modified>
</cp:coreProperties>
</file>