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F0C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6C2DB55E" w14:textId="3F4D2FD1" w:rsidR="00C40452" w:rsidRDefault="00581273" w:rsidP="00581273">
      <w:pPr>
        <w:spacing w:after="0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0F303314" w14:textId="77777777" w:rsidR="00B61CBB" w:rsidRDefault="00B61CBB" w:rsidP="00581273">
      <w:pPr>
        <w:spacing w:after="0"/>
        <w:ind w:left="1" w:hanging="3"/>
        <w:jc w:val="right"/>
        <w:rPr>
          <w:b/>
          <w:sz w:val="28"/>
          <w:szCs w:val="28"/>
        </w:rPr>
      </w:pPr>
    </w:p>
    <w:p w14:paraId="3093DAA6" w14:textId="77777777" w:rsidR="00C40452" w:rsidRDefault="00312DE1">
      <w:pPr>
        <w:spacing w:after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3337E3C1" w14:textId="0690AF76" w:rsidR="00C40452" w:rsidRDefault="00B14E00">
      <w:pPr>
        <w:spacing w:after="0"/>
        <w:ind w:left="1" w:hanging="3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B14E00">
        <w:rPr>
          <w:b/>
          <w:sz w:val="28"/>
          <w:szCs w:val="28"/>
        </w:rPr>
        <w:t>21</w:t>
      </w:r>
      <w:r w:rsidR="00312DE1">
        <w:rPr>
          <w:b/>
          <w:sz w:val="28"/>
          <w:szCs w:val="28"/>
        </w:rPr>
        <w:t xml:space="preserve">-ої </w:t>
      </w:r>
      <w:r w:rsidRPr="00B14E00">
        <w:rPr>
          <w:b/>
          <w:sz w:val="28"/>
          <w:szCs w:val="28"/>
        </w:rPr>
        <w:t>поза</w:t>
      </w:r>
      <w:r w:rsidR="00312DE1">
        <w:rPr>
          <w:b/>
          <w:sz w:val="28"/>
          <w:szCs w:val="28"/>
        </w:rPr>
        <w:t>чергової сесії Миколаївської міської ради VIIІ скликання</w:t>
      </w:r>
    </w:p>
    <w:p w14:paraId="0229279A" w14:textId="77777777" w:rsidR="00C40452" w:rsidRDefault="00C40452">
      <w:pPr>
        <w:spacing w:after="0"/>
        <w:ind w:left="1" w:hanging="3"/>
        <w:jc w:val="center"/>
        <w:rPr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4"/>
        <w:gridCol w:w="3544"/>
      </w:tblGrid>
      <w:tr w:rsidR="00C40452" w14:paraId="166AD1FC" w14:textId="77777777">
        <w:trPr>
          <w:trHeight w:val="797"/>
        </w:trPr>
        <w:tc>
          <w:tcPr>
            <w:tcW w:w="5954" w:type="dxa"/>
          </w:tcPr>
          <w:p w14:paraId="7FE0F32B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4" w:type="dxa"/>
          </w:tcPr>
          <w:p w14:paraId="73DDA99D" w14:textId="7AF625D6" w:rsidR="00C40452" w:rsidRDefault="00B14E00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3C3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червня</w:t>
            </w:r>
            <w:r w:rsidR="00312DE1">
              <w:rPr>
                <w:sz w:val="28"/>
                <w:szCs w:val="28"/>
              </w:rPr>
              <w:t xml:space="preserve"> 2023 року</w:t>
            </w:r>
          </w:p>
          <w:p w14:paraId="19C0D9A8" w14:textId="092920FF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4E0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.00 година</w:t>
            </w:r>
          </w:p>
        </w:tc>
      </w:tr>
      <w:tr w:rsidR="00C40452" w14:paraId="270F9CA3" w14:textId="77777777">
        <w:trPr>
          <w:trHeight w:val="499"/>
        </w:trPr>
        <w:tc>
          <w:tcPr>
            <w:tcW w:w="5954" w:type="dxa"/>
          </w:tcPr>
          <w:p w14:paraId="1B065CC2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роботи:</w:t>
            </w:r>
          </w:p>
          <w:p w14:paraId="5E213865" w14:textId="77777777" w:rsidR="00C40452" w:rsidRDefault="00C40452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</w:p>
          <w:p w14:paraId="3B7D6431" w14:textId="76B5490B" w:rsidR="00C40452" w:rsidRDefault="00312DE1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B14E00"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.00-18.00</w:t>
            </w:r>
          </w:p>
        </w:tc>
        <w:tc>
          <w:tcPr>
            <w:tcW w:w="3544" w:type="dxa"/>
          </w:tcPr>
          <w:p w14:paraId="54797C0C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Дистанційний режим</w:t>
            </w:r>
          </w:p>
          <w:p w14:paraId="5398C6CE" w14:textId="7A28C84F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(режим - відеок</w:t>
            </w:r>
            <w:r w:rsidR="002107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нференція)</w:t>
            </w:r>
          </w:p>
        </w:tc>
      </w:tr>
    </w:tbl>
    <w:p w14:paraId="4A82987B" w14:textId="77777777" w:rsidR="00C25010" w:rsidRDefault="00C25010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593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7071"/>
        <w:gridCol w:w="16"/>
        <w:gridCol w:w="2251"/>
        <w:gridCol w:w="3007"/>
        <w:gridCol w:w="2876"/>
      </w:tblGrid>
      <w:tr w:rsidR="0015589A" w14:paraId="51039C75" w14:textId="77777777" w:rsidTr="0015589A">
        <w:trPr>
          <w:gridAfter w:val="2"/>
          <w:wAfter w:w="5883" w:type="dxa"/>
          <w:trHeight w:val="41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3B29E359" w14:textId="77777777" w:rsidR="0015589A" w:rsidRDefault="001558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Земельні питання:</w:t>
            </w:r>
          </w:p>
        </w:tc>
      </w:tr>
      <w:tr w:rsidR="0015589A" w14:paraId="477D1277" w14:textId="77777777" w:rsidTr="0015589A">
        <w:trPr>
          <w:gridAfter w:val="2"/>
          <w:wAfter w:w="5883" w:type="dxa"/>
          <w:trHeight w:val="2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2960727" w14:textId="77777777" w:rsidR="0015589A" w:rsidRDefault="001558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09D240F" w14:textId="77777777" w:rsidR="0015589A" w:rsidRDefault="001558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Файл</w:t>
            </w:r>
          </w:p>
        </w:tc>
      </w:tr>
      <w:tr w:rsidR="0015589A" w14:paraId="674AA91E" w14:textId="77777777" w:rsidTr="0015589A">
        <w:trPr>
          <w:gridAfter w:val="2"/>
          <w:wAfter w:w="5883" w:type="dxa"/>
          <w:trHeight w:val="290"/>
        </w:trPr>
        <w:tc>
          <w:tcPr>
            <w:tcW w:w="100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243A2FDB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ділянок, про продовження оренди земельної ділянки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15589A" w14:paraId="5411E003" w14:textId="77777777" w:rsidTr="0015589A">
        <w:trPr>
          <w:gridAfter w:val="2"/>
          <w:wAfter w:w="5883" w:type="dxa"/>
          <w:trHeight w:val="290"/>
        </w:trPr>
        <w:tc>
          <w:tcPr>
            <w:tcW w:w="100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46C575" w14:textId="77777777" w:rsidR="0015589A" w:rsidRDefault="0015589A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15589A" w14:paraId="3C45DD2D" w14:textId="77777777" w:rsidTr="0015589A">
        <w:trPr>
          <w:gridAfter w:val="2"/>
          <w:wAfter w:w="5883" w:type="dxa"/>
          <w:trHeight w:val="290"/>
        </w:trPr>
        <w:tc>
          <w:tcPr>
            <w:tcW w:w="100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4CCBAA02" w14:textId="77777777" w:rsidR="0015589A" w:rsidRDefault="0015589A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15589A" w14:paraId="0E6933A0" w14:textId="77777777" w:rsidTr="0015589A">
        <w:trPr>
          <w:gridAfter w:val="2"/>
          <w:wAfter w:w="5883" w:type="dxa"/>
          <w:trHeight w:val="29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2E801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CB5458" w14:textId="77777777" w:rsidR="0015589A" w:rsidRDefault="0015589A">
            <w:pPr>
              <w:spacing w:after="0" w:line="240" w:lineRule="auto"/>
              <w:jc w:val="both"/>
              <w:rPr>
                <w:rStyle w:val="ab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(s-zr-56/28)</w:t>
            </w: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b"/>
                <w:sz w:val="21"/>
                <w:szCs w:val="21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Про передачу у спільну сумісну власність та в оренду громадянці 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Доготар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 Наталії Володимирівні та громадянину 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Доготарю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 Віктору Валентиновичу земельної ділянки за 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адресою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: вул. Малко-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Тирнівська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, 30 в Центральному районі м. Миколаєва (забудовані земельні ділянки)</w:t>
              </w:r>
            </w:hyperlink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t xml:space="preserve"> </w:t>
            </w:r>
            <w:hyperlink r:id="rId8" w:history="1"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Пояснювальна записка</w:t>
              </w:r>
            </w:hyperlink>
          </w:p>
          <w:p w14:paraId="276F6F9D" w14:textId="77777777" w:rsidR="0015589A" w:rsidRDefault="0015589A">
            <w:pPr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19A3FC" w14:textId="77777777" w:rsidR="0015589A" w:rsidRDefault="0015589A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Доготар</w:t>
            </w:r>
            <w:proofErr w:type="spellEnd"/>
            <w:r>
              <w:t xml:space="preserve"> Н.В.</w:t>
            </w:r>
          </w:p>
          <w:p w14:paraId="67B50576" w14:textId="77777777" w:rsidR="0015589A" w:rsidRDefault="0015589A">
            <w:pPr>
              <w:spacing w:after="0" w:line="240" w:lineRule="auto"/>
            </w:pPr>
            <w:r>
              <w:t>Адреса ділянки: вул. Малко-</w:t>
            </w:r>
            <w:proofErr w:type="spellStart"/>
            <w:r>
              <w:t>Тирнівська</w:t>
            </w:r>
            <w:proofErr w:type="spellEnd"/>
            <w:r>
              <w:t>, 30</w:t>
            </w:r>
          </w:p>
          <w:p w14:paraId="269F7714" w14:textId="77777777" w:rsidR="0015589A" w:rsidRDefault="0015589A">
            <w:pPr>
              <w:spacing w:after="0" w:line="240" w:lineRule="auto"/>
            </w:pPr>
            <w:r>
              <w:t>Площа: 1000кв.м та 654кв.м</w:t>
            </w:r>
          </w:p>
          <w:p w14:paraId="4EA813BB" w14:textId="77777777" w:rsidR="0015589A" w:rsidRDefault="0015589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109C221" w14:textId="77777777" w:rsidR="0015589A" w:rsidRDefault="0015589A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погоджено</w:t>
            </w:r>
          </w:p>
        </w:tc>
      </w:tr>
      <w:tr w:rsidR="0015589A" w14:paraId="6F5F60E5" w14:textId="77777777" w:rsidTr="0015589A">
        <w:trPr>
          <w:gridAfter w:val="2"/>
          <w:wAfter w:w="5883" w:type="dxa"/>
          <w:trHeight w:val="290"/>
        </w:trPr>
        <w:tc>
          <w:tcPr>
            <w:tcW w:w="100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74EE271C" w14:textId="77777777" w:rsidR="0015589A" w:rsidRDefault="001558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15589A" w14:paraId="461D9CE0" w14:textId="77777777" w:rsidTr="0015589A">
        <w:trPr>
          <w:gridAfter w:val="2"/>
          <w:wAfter w:w="5883" w:type="dxa"/>
          <w:trHeight w:val="29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5179E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37EDEC" w14:textId="77777777" w:rsidR="0015589A" w:rsidRDefault="0015589A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b/>
                <w:sz w:val="21"/>
                <w:szCs w:val="21"/>
              </w:rPr>
              <w:t>(s-zr-205/17)</w:t>
            </w:r>
            <w:r>
              <w:rPr>
                <w:sz w:val="21"/>
                <w:szCs w:val="21"/>
              </w:rPr>
              <w:t> </w:t>
            </w:r>
            <w:hyperlink r:id="rId9" w:history="1">
              <w:r>
                <w:rPr>
                  <w:rStyle w:val="ab"/>
                  <w:sz w:val="21"/>
                  <w:szCs w:val="21"/>
                </w:rPr>
                <w:t>Про надання у власність громадянці Галушці Юлії Сергіївні земельної ділянки (кадастровий номер 4810136300:05:013:0011) для будівництва та обслуговування житлового будинку, господарських будівель і споруд (присадибна ділянка) по вул. Білій, 31-А в Заводському районі м. Миколаєва (забудована земельна ділянка)</w:t>
              </w:r>
            </w:hyperlink>
            <w:r>
              <w:t xml:space="preserve"> </w:t>
            </w:r>
            <w:hyperlink r:id="rId10" w:history="1">
              <w:r>
                <w:rPr>
                  <w:rStyle w:val="ab"/>
                  <w:sz w:val="21"/>
                  <w:szCs w:val="21"/>
                </w:rPr>
                <w:t>Пояснювальна записка</w:t>
              </w:r>
            </w:hyperlink>
            <w:r>
              <w:rPr>
                <w:sz w:val="21"/>
                <w:szCs w:val="21"/>
              </w:rPr>
              <w:t> </w:t>
            </w:r>
          </w:p>
          <w:p w14:paraId="71AF7BA8" w14:textId="77777777" w:rsidR="0015589A" w:rsidRDefault="0015589A">
            <w:pPr>
              <w:spacing w:after="0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27BEDC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гр. Галушці Ю.С.</w:t>
            </w:r>
          </w:p>
          <w:p w14:paraId="33D1EE3E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Адреса ділянки: по вул. Білій, 31-А</w:t>
            </w:r>
          </w:p>
          <w:p w14:paraId="17AD7ECB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Площа: 381кв.м.</w:t>
            </w:r>
          </w:p>
          <w:p w14:paraId="75E5E30C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0F443122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погоджено</w:t>
            </w:r>
          </w:p>
        </w:tc>
      </w:tr>
      <w:tr w:rsidR="0015589A" w14:paraId="56AC3889" w14:textId="77777777" w:rsidTr="0015589A">
        <w:trPr>
          <w:gridAfter w:val="2"/>
          <w:wAfter w:w="5883" w:type="dxa"/>
          <w:trHeight w:val="29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807B3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EC656D" w14:textId="77777777" w:rsidR="0015589A" w:rsidRDefault="0015589A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b/>
                <w:sz w:val="21"/>
                <w:szCs w:val="21"/>
              </w:rPr>
              <w:t>(s-zr-205/6) </w:t>
            </w:r>
            <w:hyperlink r:id="rId11" w:history="1">
              <w:r>
                <w:rPr>
                  <w:rStyle w:val="ab"/>
                  <w:sz w:val="21"/>
                  <w:szCs w:val="21"/>
                </w:rPr>
                <w:t xml:space="preserve">Про надання у власність громадянці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Бондарєвій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 xml:space="preserve"> Валентині Іванівні земельної ділянки (кадастровий номер 4810136300:09:022:0013) для будівництва та обслуговування житлового будинку, господарських будівель і споруд (присадибна ділянка)  по вул. Садовій, 8 (Мала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Корениха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>) в Заводському районі м. Миколаєва (забудована земельна ділянка)</w:t>
              </w:r>
            </w:hyperlink>
            <w:r>
              <w:t xml:space="preserve"> </w:t>
            </w:r>
            <w:hyperlink r:id="rId12" w:history="1">
              <w:r>
                <w:rPr>
                  <w:rStyle w:val="ab"/>
                  <w:sz w:val="21"/>
                  <w:szCs w:val="21"/>
                </w:rPr>
                <w:t>Пояснювальна записка</w:t>
              </w:r>
            </w:hyperlink>
            <w:r>
              <w:rPr>
                <w:sz w:val="21"/>
                <w:szCs w:val="21"/>
              </w:rPr>
              <w:t> </w:t>
            </w:r>
          </w:p>
          <w:p w14:paraId="6CFBC2C3" w14:textId="77777777" w:rsidR="0015589A" w:rsidRDefault="0015589A">
            <w:pPr>
              <w:spacing w:after="0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6BAD93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гр. </w:t>
            </w:r>
            <w:proofErr w:type="spellStart"/>
            <w:r>
              <w:rPr>
                <w:b/>
                <w:bCs/>
                <w:i/>
                <w:iCs/>
              </w:rPr>
              <w:t>Бондарєвій</w:t>
            </w:r>
            <w:proofErr w:type="spellEnd"/>
            <w:r>
              <w:rPr>
                <w:b/>
                <w:bCs/>
                <w:i/>
                <w:iCs/>
              </w:rPr>
              <w:t xml:space="preserve"> В.І.</w:t>
            </w:r>
          </w:p>
          <w:p w14:paraId="6AEEA842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Адреса ділянки: по вул. Садовій, 8 (Мала </w:t>
            </w:r>
            <w:proofErr w:type="spellStart"/>
            <w:r>
              <w:rPr>
                <w:b/>
                <w:bCs/>
                <w:i/>
                <w:iCs/>
              </w:rPr>
              <w:t>Корениха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14:paraId="60B9CD3B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Площа: 1000кв.м</w:t>
            </w:r>
          </w:p>
          <w:p w14:paraId="530347F2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3FEBDDE4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погоджено</w:t>
            </w:r>
          </w:p>
        </w:tc>
      </w:tr>
      <w:tr w:rsidR="0015589A" w14:paraId="687921F7" w14:textId="77777777" w:rsidTr="0015589A">
        <w:trPr>
          <w:gridAfter w:val="2"/>
          <w:wAfter w:w="5883" w:type="dxa"/>
          <w:trHeight w:val="290"/>
        </w:trPr>
        <w:tc>
          <w:tcPr>
            <w:tcW w:w="100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801CF44" w14:textId="77777777" w:rsidR="0015589A" w:rsidRDefault="0015589A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Корабельний район</w:t>
            </w:r>
          </w:p>
        </w:tc>
      </w:tr>
      <w:tr w:rsidR="0015589A" w14:paraId="59836775" w14:textId="77777777" w:rsidTr="0015589A">
        <w:trPr>
          <w:gridAfter w:val="2"/>
          <w:wAfter w:w="5883" w:type="dxa"/>
          <w:trHeight w:val="29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8FEC3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F2463E" w14:textId="77777777" w:rsidR="0015589A" w:rsidRDefault="0015589A">
            <w:pPr>
              <w:spacing w:after="0"/>
              <w:jc w:val="both"/>
              <w:rPr>
                <w:rStyle w:val="ab"/>
                <w:color w:val="auto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(s-zr-205/13)</w:t>
            </w:r>
            <w:r>
              <w:rPr>
                <w:sz w:val="21"/>
                <w:szCs w:val="21"/>
              </w:rPr>
              <w:t> </w:t>
            </w:r>
            <w:hyperlink r:id="rId13" w:history="1">
              <w:r>
                <w:rPr>
                  <w:rStyle w:val="ab"/>
                  <w:sz w:val="21"/>
                  <w:szCs w:val="21"/>
                </w:rPr>
                <w:t xml:space="preserve">Про надання у власність громадянці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Гречишкіній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 xml:space="preserve"> Надії Кирилівні земельної ділянки (кадастровий номер 4810136600:06:080:0011) для будівництва та обслуговування житлового будинку, господарських будівель і споруд (присадибна ділянка) по вул. Академіка Патона, 46 в Корабельному районі м. Миколаєва (забудована земельна ділянка)</w:t>
              </w:r>
            </w:hyperlink>
            <w:r>
              <w:rPr>
                <w:sz w:val="21"/>
                <w:szCs w:val="21"/>
              </w:rPr>
              <w:t> </w:t>
            </w:r>
            <w:r>
              <w:t xml:space="preserve"> </w:t>
            </w:r>
            <w:hyperlink r:id="rId14" w:history="1">
              <w:r>
                <w:rPr>
                  <w:rStyle w:val="ab"/>
                  <w:sz w:val="21"/>
                  <w:szCs w:val="21"/>
                </w:rPr>
                <w:t>Пояснювальна записка </w:t>
              </w:r>
            </w:hyperlink>
          </w:p>
          <w:p w14:paraId="187DBCB3" w14:textId="77777777" w:rsidR="0015589A" w:rsidRDefault="0015589A">
            <w:pPr>
              <w:spacing w:after="0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2ABCE264" w14:textId="77777777" w:rsidR="0015589A" w:rsidRDefault="0015589A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45D51F" w14:textId="77777777" w:rsidR="0015589A" w:rsidRDefault="0015589A">
            <w:pPr>
              <w:spacing w:after="0"/>
            </w:pPr>
            <w:r>
              <w:t xml:space="preserve">гр. </w:t>
            </w:r>
            <w:proofErr w:type="spellStart"/>
            <w:r>
              <w:t>Гречишніковій</w:t>
            </w:r>
            <w:proofErr w:type="spellEnd"/>
            <w:r>
              <w:t xml:space="preserve"> Н.К.</w:t>
            </w:r>
          </w:p>
          <w:p w14:paraId="310DC1FB" w14:textId="77777777" w:rsidR="0015589A" w:rsidRDefault="0015589A">
            <w:pPr>
              <w:spacing w:after="0"/>
            </w:pPr>
            <w:r>
              <w:t>Адреса ділянки: по вул. Академіка Патона, 46</w:t>
            </w:r>
          </w:p>
          <w:p w14:paraId="77D78B1A" w14:textId="77777777" w:rsidR="0015589A" w:rsidRDefault="0015589A">
            <w:pPr>
              <w:spacing w:after="0"/>
            </w:pPr>
            <w:r>
              <w:t>Площа: 776кв.м.</w:t>
            </w:r>
          </w:p>
          <w:p w14:paraId="23006B3E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621EFAAB" w14:textId="77777777" w:rsidR="0015589A" w:rsidRDefault="0015589A">
            <w:pPr>
              <w:spacing w:after="0"/>
            </w:pPr>
            <w:r>
              <w:rPr>
                <w:b/>
                <w:bCs/>
                <w:i/>
                <w:iCs/>
              </w:rPr>
              <w:t>погоджено</w:t>
            </w:r>
          </w:p>
        </w:tc>
      </w:tr>
      <w:tr w:rsidR="0015589A" w14:paraId="1E7B9CE6" w14:textId="77777777" w:rsidTr="0015589A">
        <w:trPr>
          <w:gridAfter w:val="2"/>
          <w:wAfter w:w="5883" w:type="dxa"/>
          <w:trHeight w:val="1022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124DE94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 xml:space="preserve">, Корабельному </w:t>
            </w:r>
            <w:proofErr w:type="gramStart"/>
            <w:r>
              <w:rPr>
                <w:b/>
              </w:rPr>
              <w:t>районах  м.</w:t>
            </w:r>
            <w:proofErr w:type="gramEnd"/>
            <w:r>
              <w:rPr>
                <w:b/>
              </w:rPr>
              <w:t xml:space="preserve"> Миколаєва</w:t>
            </w:r>
          </w:p>
        </w:tc>
      </w:tr>
      <w:tr w:rsidR="0015589A" w14:paraId="126A0CF5" w14:textId="77777777" w:rsidTr="0015589A">
        <w:trPr>
          <w:gridAfter w:val="2"/>
          <w:wAfter w:w="5883" w:type="dxa"/>
          <w:trHeight w:val="286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3EE1D3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15589A" w14:paraId="08EACBF5" w14:textId="77777777" w:rsidTr="0015589A">
        <w:trPr>
          <w:gridAfter w:val="2"/>
          <w:wAfter w:w="5883" w:type="dxa"/>
          <w:trHeight w:val="325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097FDA6A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15589A" w14:paraId="09B447C7" w14:textId="77777777" w:rsidTr="0015589A">
        <w:trPr>
          <w:gridAfter w:val="2"/>
          <w:wAfter w:w="5883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95E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89F1" w14:textId="77777777" w:rsidR="0015589A" w:rsidRDefault="0015589A">
            <w:pPr>
              <w:spacing w:after="0" w:line="240" w:lineRule="auto"/>
              <w:jc w:val="both"/>
              <w:rPr>
                <w:highlight w:val="white"/>
                <w:u w:val="single"/>
              </w:rPr>
            </w:pPr>
            <w:r>
              <w:rPr>
                <w:b/>
                <w:highlight w:val="white"/>
              </w:rPr>
              <w:t>(s-zr-69/9) </w:t>
            </w:r>
            <w:r>
              <w:rPr>
                <w:highlight w:val="white"/>
              </w:rPr>
              <w:t> </w:t>
            </w:r>
            <w:hyperlink r:id="rId15" w:history="1">
              <w:r>
                <w:rPr>
                  <w:rStyle w:val="ab"/>
                  <w:highlight w:val="white"/>
                </w:rPr>
        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фермерському господарству «ІВАНОВ»  по </w:t>
              </w:r>
              <w:proofErr w:type="spellStart"/>
              <w:r>
                <w:rPr>
                  <w:rStyle w:val="ab"/>
                  <w:highlight w:val="white"/>
                </w:rPr>
                <w:t>просп</w:t>
              </w:r>
              <w:proofErr w:type="spellEnd"/>
              <w:r>
                <w:rPr>
                  <w:rStyle w:val="ab"/>
                  <w:highlight w:val="white"/>
                </w:rPr>
                <w:t>. Центральному, 23/9 в Заводському районі м. Миколаєва (забудована земельна ділянка)</w:t>
              </w:r>
            </w:hyperlink>
            <w:r>
              <w:rPr>
                <w:highlight w:val="white"/>
                <w:u w:val="single"/>
              </w:rPr>
              <w:t xml:space="preserve">.  </w:t>
            </w:r>
            <w:hyperlink r:id="rId16" w:history="1">
              <w:r>
                <w:rPr>
                  <w:rStyle w:val="ab"/>
                  <w:highlight w:val="white"/>
                </w:rPr>
                <w:t>Пояснювальна записка</w:t>
              </w:r>
            </w:hyperlink>
          </w:p>
          <w:p w14:paraId="42809E45" w14:textId="77777777" w:rsidR="0015589A" w:rsidRDefault="001558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B448DFD" w14:textId="77777777" w:rsidR="0015589A" w:rsidRDefault="0015589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70080357" w14:textId="77777777" w:rsidR="0015589A" w:rsidRDefault="0015589A">
            <w:pPr>
              <w:spacing w:after="0" w:line="240" w:lineRule="auto"/>
              <w:jc w:val="both"/>
            </w:pPr>
            <w:r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180A" w14:textId="77777777" w:rsidR="0015589A" w:rsidRDefault="0015589A">
            <w:pPr>
              <w:spacing w:after="0" w:line="240" w:lineRule="auto"/>
            </w:pPr>
            <w:r>
              <w:t xml:space="preserve">ФГ «ІВАНОВ» </w:t>
            </w:r>
          </w:p>
          <w:p w14:paraId="6D282626" w14:textId="77777777" w:rsidR="0015589A" w:rsidRDefault="0015589A">
            <w:pPr>
              <w:spacing w:after="0" w:line="240" w:lineRule="auto"/>
            </w:pPr>
            <w:r>
              <w:t xml:space="preserve">Адреса ділянки:  </w:t>
            </w:r>
            <w:proofErr w:type="spellStart"/>
            <w:r>
              <w:t>просп</w:t>
            </w:r>
            <w:proofErr w:type="spellEnd"/>
            <w:r>
              <w:t>. Центральний, 23/9</w:t>
            </w:r>
          </w:p>
          <w:p w14:paraId="384C7D03" w14:textId="77777777" w:rsidR="0015589A" w:rsidRDefault="0015589A">
            <w:pPr>
              <w:spacing w:after="0" w:line="240" w:lineRule="auto"/>
            </w:pPr>
            <w:r>
              <w:t xml:space="preserve">Площа:   60 </w:t>
            </w:r>
            <w:proofErr w:type="spellStart"/>
            <w:r>
              <w:t>кв.м</w:t>
            </w:r>
            <w:proofErr w:type="spellEnd"/>
          </w:p>
          <w:p w14:paraId="6964A3A5" w14:textId="77777777" w:rsidR="0015589A" w:rsidRDefault="0015589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4E6DCB0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37AD2D6C" w14:textId="77777777" w:rsidR="0015589A" w:rsidRDefault="0015589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2F70C8B7" w14:textId="77777777" w:rsidTr="0015589A">
        <w:trPr>
          <w:gridAfter w:val="2"/>
          <w:wAfter w:w="5883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1F7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652A" w14:textId="77777777" w:rsidR="0015589A" w:rsidRDefault="0015589A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(s-zr-111/2) </w:t>
            </w:r>
            <w:hyperlink r:id="rId17" w:history="1">
              <w:r>
                <w:rPr>
                  <w:rStyle w:val="ab"/>
                </w:rPr>
                <w:t>Про надання дозволу для виготовлення технічної документації із землеустрою щодо встановлення (відновлення) меж земельної ділянки в натурі  (на місцевості) з метою передачі її в оренду ТОВ «АЛЬМАКО ДЖЕК ХОЛДІНГС» по вул. Пограничній, 39А в Заводському районі  м. Миколаєва</w:t>
              </w:r>
            </w:hyperlink>
            <w:r>
              <w:rPr>
                <w:highlight w:val="white"/>
              </w:rPr>
              <w:t xml:space="preserve">. </w:t>
            </w:r>
            <w:hyperlink r:id="rId18" w:history="1">
              <w:r>
                <w:rPr>
                  <w:rStyle w:val="ab"/>
                  <w:highlight w:val="white"/>
                </w:rPr>
                <w:t>Пояснювальна записка </w:t>
              </w:r>
            </w:hyperlink>
          </w:p>
          <w:p w14:paraId="275906CD" w14:textId="77777777" w:rsidR="0015589A" w:rsidRDefault="0015589A">
            <w:pPr>
              <w:tabs>
                <w:tab w:val="left" w:pos="1416"/>
              </w:tabs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1D66BAC5" w14:textId="77777777" w:rsidR="0015589A" w:rsidRDefault="0015589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84F" w14:textId="77777777" w:rsidR="0015589A" w:rsidRDefault="0015589A">
            <w:pPr>
              <w:spacing w:after="0" w:line="240" w:lineRule="auto"/>
            </w:pPr>
            <w:r>
              <w:t xml:space="preserve">ТОВ «АЛЬМАКО ДЖЕК ХОЛДІНГС» </w:t>
            </w:r>
          </w:p>
          <w:p w14:paraId="72D1FFC6" w14:textId="77777777" w:rsidR="0015589A" w:rsidRDefault="0015589A">
            <w:pPr>
              <w:spacing w:after="0" w:line="240" w:lineRule="auto"/>
            </w:pPr>
            <w:r>
              <w:t>Адреса ділянки:  вул. Погранична, 39А</w:t>
            </w:r>
          </w:p>
          <w:p w14:paraId="7D4E4E28" w14:textId="77777777" w:rsidR="0015589A" w:rsidRDefault="0015589A">
            <w:pPr>
              <w:spacing w:after="0" w:line="240" w:lineRule="auto"/>
            </w:pPr>
            <w:r>
              <w:t xml:space="preserve">Площа: 3671 </w:t>
            </w:r>
            <w:proofErr w:type="spellStart"/>
            <w:r>
              <w:t>кв.м</w:t>
            </w:r>
            <w:proofErr w:type="spellEnd"/>
          </w:p>
          <w:p w14:paraId="40193EDB" w14:textId="77777777" w:rsidR="0015589A" w:rsidRDefault="0015589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38D27CF" w14:textId="77777777" w:rsidR="0015589A" w:rsidRDefault="0015589A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Висновок ПК:</w:t>
            </w:r>
          </w:p>
          <w:p w14:paraId="793CF847" w14:textId="77777777" w:rsidR="0015589A" w:rsidRDefault="0015589A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  <w:p w14:paraId="330DB1F5" w14:textId="77777777" w:rsidR="0015589A" w:rsidRDefault="0015589A">
            <w:pPr>
              <w:spacing w:after="0" w:line="240" w:lineRule="auto"/>
              <w:rPr>
                <w:b/>
                <w:i/>
              </w:rPr>
            </w:pPr>
          </w:p>
        </w:tc>
      </w:tr>
      <w:tr w:rsidR="0015589A" w14:paraId="2BD28E4D" w14:textId="77777777" w:rsidTr="0015589A">
        <w:trPr>
          <w:gridAfter w:val="2"/>
          <w:wAfter w:w="5883" w:type="dxa"/>
          <w:trHeight w:val="287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4D0DD9D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15589A" w14:paraId="667FE836" w14:textId="77777777" w:rsidTr="0015589A">
        <w:trPr>
          <w:gridAfter w:val="2"/>
          <w:wAfter w:w="5883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F7A3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E15FC" w14:textId="77777777" w:rsidR="0015589A" w:rsidRDefault="0015589A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(s-zr-4/30)</w:t>
            </w:r>
            <w:r>
              <w:rPr>
                <w:highlight w:val="white"/>
              </w:rPr>
              <w:t> </w:t>
            </w:r>
            <w:hyperlink r:id="rId19" w:history="1">
              <w:r>
                <w:rPr>
                  <w:rStyle w:val="ab"/>
                  <w:highlight w:val="white"/>
                </w:rPr>
                <w:t>Про надання приватному підприємству  «</w:t>
              </w:r>
              <w:proofErr w:type="spellStart"/>
              <w:r>
                <w:rPr>
                  <w:rStyle w:val="ab"/>
                  <w:highlight w:val="white"/>
                </w:rPr>
                <w:t>Бланко</w:t>
              </w:r>
              <w:proofErr w:type="spellEnd"/>
              <w:r>
                <w:rPr>
                  <w:rStyle w:val="ab"/>
                  <w:highlight w:val="white"/>
                </w:rPr>
                <w:t xml:space="preserve"> М» дозволу на виготовлення технічної документації із землеустрою щодо встановлення (відновлення)  меж земельної ділянки в натурі (на місцевості) по  вул. 12 Поздовжній, 53А в </w:t>
              </w:r>
              <w:proofErr w:type="spellStart"/>
              <w:r>
                <w:rPr>
                  <w:rStyle w:val="ab"/>
                  <w:highlight w:val="white"/>
                </w:rPr>
                <w:t>Інгульському</w:t>
              </w:r>
              <w:proofErr w:type="spellEnd"/>
              <w:r>
                <w:rPr>
                  <w:rStyle w:val="ab"/>
                  <w:highlight w:val="white"/>
                </w:rPr>
                <w:t>  районі м. Миколаєва (забудована земельна ділянка)</w:t>
              </w:r>
            </w:hyperlink>
            <w:r>
              <w:rPr>
                <w:highlight w:val="white"/>
              </w:rPr>
              <w:t xml:space="preserve">. </w:t>
            </w:r>
            <w:hyperlink r:id="rId20" w:history="1">
              <w:r>
                <w:rPr>
                  <w:rStyle w:val="ab"/>
                  <w:highlight w:val="white"/>
                </w:rPr>
                <w:t>Пояснювальна записка</w:t>
              </w:r>
            </w:hyperlink>
          </w:p>
          <w:p w14:paraId="0BEE425C" w14:textId="77777777" w:rsidR="0015589A" w:rsidRDefault="0015589A">
            <w:pPr>
              <w:spacing w:after="0" w:line="240" w:lineRule="auto"/>
              <w:jc w:val="both"/>
            </w:pPr>
            <w:r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4E7486C8" w14:textId="77777777" w:rsidR="0015589A" w:rsidRDefault="0015589A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67638BCF" w14:textId="77777777" w:rsidR="0015589A" w:rsidRDefault="0015589A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6647" w14:textId="77777777" w:rsidR="0015589A" w:rsidRDefault="0015589A">
            <w:pPr>
              <w:spacing w:after="0" w:line="240" w:lineRule="auto"/>
            </w:pPr>
            <w:r>
              <w:lastRenderedPageBreak/>
              <w:t>ПП «</w:t>
            </w:r>
            <w:proofErr w:type="spellStart"/>
            <w:r>
              <w:t>Бланко</w:t>
            </w:r>
            <w:proofErr w:type="spellEnd"/>
            <w:r>
              <w:t xml:space="preserve"> М» </w:t>
            </w:r>
          </w:p>
          <w:p w14:paraId="5E1BA914" w14:textId="77777777" w:rsidR="0015589A" w:rsidRDefault="0015589A">
            <w:pPr>
              <w:spacing w:after="0" w:line="240" w:lineRule="auto"/>
            </w:pPr>
            <w:r>
              <w:t>Адреса ділянки: вул. 12 Поздовжня, 53А</w:t>
            </w:r>
          </w:p>
          <w:p w14:paraId="663244B2" w14:textId="77777777" w:rsidR="0015589A" w:rsidRDefault="0015589A">
            <w:pPr>
              <w:spacing w:after="0" w:line="240" w:lineRule="auto"/>
            </w:pPr>
            <w:r>
              <w:t xml:space="preserve">Площа: 7759 </w:t>
            </w:r>
            <w:proofErr w:type="spellStart"/>
            <w:r>
              <w:t>кв.м</w:t>
            </w:r>
            <w:proofErr w:type="spellEnd"/>
          </w:p>
          <w:p w14:paraId="3182581A" w14:textId="77777777" w:rsidR="0015589A" w:rsidRDefault="0015589A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Забудована</w:t>
            </w:r>
          </w:p>
          <w:p w14:paraId="707AA573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lastRenderedPageBreak/>
              <w:t>Висновок ПК:</w:t>
            </w:r>
          </w:p>
          <w:p w14:paraId="2C2A1BF9" w14:textId="77777777" w:rsidR="0015589A" w:rsidRDefault="0015589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  <w:r>
              <w:rPr>
                <w:b/>
                <w:i/>
              </w:rPr>
              <w:t xml:space="preserve"> </w:t>
            </w:r>
          </w:p>
        </w:tc>
      </w:tr>
      <w:tr w:rsidR="0015589A" w14:paraId="679F9418" w14:textId="77777777" w:rsidTr="0015589A">
        <w:trPr>
          <w:gridAfter w:val="2"/>
          <w:wAfter w:w="5883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7C4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167A" w14:textId="77777777" w:rsidR="0015589A" w:rsidRDefault="0015589A">
            <w:pPr>
              <w:tabs>
                <w:tab w:val="left" w:pos="2124"/>
              </w:tabs>
              <w:spacing w:after="0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(s-zr-5/16) </w:t>
            </w:r>
            <w:hyperlink r:id="rId21" w:history="1">
              <w:r>
                <w:rPr>
                  <w:rStyle w:val="ab"/>
                  <w:highlight w:val="white"/>
                </w:rPr>
                <w:t>Про надання ТОВ «</w:t>
              </w:r>
              <w:proofErr w:type="spellStart"/>
              <w:r>
                <w:rPr>
                  <w:rStyle w:val="ab"/>
                  <w:highlight w:val="white"/>
                </w:rPr>
                <w:t>Альянсбуд</w:t>
              </w:r>
              <w:proofErr w:type="spellEnd"/>
              <w:r>
                <w:rPr>
                  <w:rStyle w:val="ab"/>
                  <w:highlight w:val="white"/>
                </w:rPr>
                <w:t xml:space="preserve"> Миколаїв» дозволу на виготовлення </w:t>
              </w:r>
              <w:proofErr w:type="spellStart"/>
              <w:r>
                <w:rPr>
                  <w:rStyle w:val="ab"/>
                  <w:highlight w:val="white"/>
                </w:rPr>
                <w:t>проєкту</w:t>
              </w:r>
              <w:proofErr w:type="spellEnd"/>
              <w:r>
                <w:rPr>
                  <w:rStyle w:val="ab"/>
                  <w:highlight w:val="white"/>
                </w:rPr>
                <w:t xml:space="preserve"> землеустрою щодо відведення земельної ділянки в оренду по вул. 9 Слобідській, 40/2 в </w:t>
              </w:r>
              <w:proofErr w:type="spellStart"/>
              <w:r>
                <w:rPr>
                  <w:rStyle w:val="ab"/>
                  <w:highlight w:val="white"/>
                </w:rPr>
                <w:t>Інгульському</w:t>
              </w:r>
              <w:proofErr w:type="spellEnd"/>
              <w:r>
                <w:rPr>
                  <w:rStyle w:val="ab"/>
                  <w:highlight w:val="white"/>
                </w:rPr>
                <w:t>  районі м. Миколаєва (забудована земельна ділянка)</w:t>
              </w:r>
            </w:hyperlink>
            <w:r>
              <w:rPr>
                <w:highlight w:val="white"/>
              </w:rPr>
              <w:t xml:space="preserve">. </w:t>
            </w:r>
            <w:hyperlink r:id="rId22" w:history="1">
              <w:r>
                <w:rPr>
                  <w:rStyle w:val="ab"/>
                  <w:highlight w:val="white"/>
                </w:rPr>
                <w:t>Пояснювальна записка</w:t>
              </w:r>
            </w:hyperlink>
            <w:r>
              <w:rPr>
                <w:b/>
                <w:highlight w:val="white"/>
              </w:rPr>
              <w:t xml:space="preserve"> </w:t>
            </w:r>
          </w:p>
          <w:p w14:paraId="6B1D0BDA" w14:textId="77777777" w:rsidR="0015589A" w:rsidRDefault="0015589A">
            <w:pPr>
              <w:tabs>
                <w:tab w:val="left" w:pos="2124"/>
              </w:tabs>
              <w:spacing w:after="0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545C999D" w14:textId="77777777" w:rsidR="0015589A" w:rsidRDefault="0015589A">
            <w:pPr>
              <w:tabs>
                <w:tab w:val="left" w:pos="2124"/>
              </w:tabs>
              <w:spacing w:after="0"/>
              <w:jc w:val="both"/>
            </w:pPr>
            <w:r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7F7DF9C4" w14:textId="77777777" w:rsidR="0015589A" w:rsidRDefault="0015589A">
            <w:pPr>
              <w:tabs>
                <w:tab w:val="left" w:pos="2124"/>
              </w:tabs>
              <w:spacing w:after="0"/>
              <w:jc w:val="both"/>
              <w:rPr>
                <w:b/>
                <w:highlight w:val="white"/>
              </w:rPr>
            </w:pPr>
            <w:hyperlink r:id="rId23" w:history="1">
              <w:r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DD53" w14:textId="77777777" w:rsidR="0015589A" w:rsidRDefault="0015589A">
            <w:pPr>
              <w:spacing w:after="0"/>
            </w:pPr>
            <w:r>
              <w:t>ТОВ «</w:t>
            </w:r>
            <w:proofErr w:type="spellStart"/>
            <w:r>
              <w:t>Альянсбуд</w:t>
            </w:r>
            <w:proofErr w:type="spellEnd"/>
            <w:r>
              <w:t xml:space="preserve"> Миколаїв»</w:t>
            </w:r>
          </w:p>
          <w:p w14:paraId="26AE7C37" w14:textId="77777777" w:rsidR="0015589A" w:rsidRDefault="0015589A">
            <w:pPr>
              <w:spacing w:after="0"/>
            </w:pPr>
            <w:r>
              <w:t xml:space="preserve">Адреса ділянки: </w:t>
            </w:r>
          </w:p>
          <w:p w14:paraId="0EE01343" w14:textId="77777777" w:rsidR="0015589A" w:rsidRDefault="0015589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9 Слобідська, 40/2</w:t>
            </w:r>
          </w:p>
          <w:p w14:paraId="454FBD8B" w14:textId="77777777" w:rsidR="0015589A" w:rsidRDefault="0015589A">
            <w:pPr>
              <w:spacing w:after="0"/>
            </w:pPr>
            <w:r>
              <w:t xml:space="preserve">Площа: 18439 </w:t>
            </w:r>
            <w:proofErr w:type="spellStart"/>
            <w:r>
              <w:t>кв.м</w:t>
            </w:r>
            <w:proofErr w:type="spellEnd"/>
          </w:p>
          <w:p w14:paraId="1F274CEC" w14:textId="77777777" w:rsidR="0015589A" w:rsidRDefault="0015589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1BEC1E4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4E211E98" w14:textId="77777777" w:rsidR="0015589A" w:rsidRDefault="0015589A">
            <w:pPr>
              <w:spacing w:after="0" w:line="240" w:lineRule="auto"/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0698F8E1" w14:textId="77777777" w:rsidTr="0015589A">
        <w:trPr>
          <w:gridAfter w:val="2"/>
          <w:wAfter w:w="5883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459E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A3A0" w14:textId="77777777" w:rsidR="0015589A" w:rsidRDefault="0015589A">
            <w:pPr>
              <w:spacing w:after="0" w:line="240" w:lineRule="auto"/>
              <w:jc w:val="both"/>
              <w:rPr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  <w:lang w:val="ru-RU"/>
              </w:rPr>
              <w:t>s</w:t>
            </w:r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  <w:lang w:val="ru-RU"/>
              </w:rPr>
              <w:t>zr</w:t>
            </w:r>
            <w:proofErr w:type="spellEnd"/>
            <w:r>
              <w:rPr>
                <w:b/>
                <w:sz w:val="21"/>
                <w:szCs w:val="21"/>
              </w:rPr>
              <w:t>-200/33)</w:t>
            </w:r>
            <w:r>
              <w:rPr>
                <w:sz w:val="21"/>
                <w:szCs w:val="21"/>
                <w:lang w:val="ru-RU"/>
              </w:rPr>
              <w:t> </w:t>
            </w:r>
            <w:hyperlink r:id="rId24" w:history="1">
              <w:r>
                <w:rPr>
                  <w:rStyle w:val="ab"/>
                  <w:sz w:val="21"/>
                  <w:szCs w:val="21"/>
                </w:rPr>
                <w:t xml:space="preserve">Про надання ТОВ «ПРЕММІКС» дозволу на складання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проєкту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 xml:space="preserve"> землеустрою щодо відведення земельної ділянки з метою передачі в оренду для обслуговування магазину-кафетерію за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адресою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 xml:space="preserve">: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вул.Космонавтів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 xml:space="preserve">, 142/15 у </w:t>
              </w:r>
              <w:proofErr w:type="spellStart"/>
              <w:r>
                <w:rPr>
                  <w:rStyle w:val="ab"/>
                  <w:sz w:val="21"/>
                  <w:szCs w:val="21"/>
                </w:rPr>
                <w:t>Інгульському</w:t>
              </w:r>
              <w:proofErr w:type="spellEnd"/>
              <w:r>
                <w:rPr>
                  <w:rStyle w:val="ab"/>
                  <w:sz w:val="21"/>
                  <w:szCs w:val="21"/>
                </w:rPr>
                <w:t xml:space="preserve"> районі м. Миколаєва (забудована земельна ділянка)</w:t>
              </w:r>
            </w:hyperlink>
            <w:r>
              <w:rPr>
                <w:sz w:val="21"/>
                <w:szCs w:val="21"/>
                <w:lang w:val="ru-RU"/>
              </w:rPr>
              <w:t> </w:t>
            </w:r>
            <w:r w:rsidRPr="0015589A">
              <w:rPr>
                <w:sz w:val="21"/>
                <w:szCs w:val="21"/>
              </w:rPr>
              <w:t xml:space="preserve"> </w:t>
            </w:r>
            <w:hyperlink r:id="rId25" w:history="1">
              <w:r>
                <w:rPr>
                  <w:rStyle w:val="ab"/>
                  <w:sz w:val="21"/>
                  <w:szCs w:val="21"/>
                </w:rPr>
                <w:t>Пояснювальна записка</w:t>
              </w:r>
            </w:hyperlink>
          </w:p>
          <w:p w14:paraId="410A1A40" w14:textId="77777777" w:rsidR="0015589A" w:rsidRDefault="0015589A">
            <w:pPr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3B9DDD18" w14:textId="77777777" w:rsidR="0015589A" w:rsidRDefault="0015589A">
            <w:pPr>
              <w:spacing w:after="0" w:line="240" w:lineRule="auto"/>
              <w:jc w:val="both"/>
            </w:pPr>
            <w:r>
              <w:rPr>
                <w:b/>
                <w:i/>
                <w:highlight w:val="white"/>
              </w:rPr>
              <w:t>Розглядався на пленарному засіданні 19-ої чергової сесії Миколаївської міської ради 30.05.2023, однак не прийнятий за результатами голосування</w:t>
            </w:r>
          </w:p>
          <w:p w14:paraId="3237C560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BDAE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«ПРЕММІКС»</w:t>
            </w:r>
          </w:p>
          <w:p w14:paraId="11C892D5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ділянки:</w:t>
            </w:r>
          </w:p>
          <w:p w14:paraId="56B5A7F4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вул.Космонавтів</w:t>
            </w:r>
            <w:proofErr w:type="spellEnd"/>
            <w:r>
              <w:rPr>
                <w:sz w:val="22"/>
                <w:szCs w:val="22"/>
              </w:rPr>
              <w:t>, 142/15</w:t>
            </w:r>
          </w:p>
          <w:p w14:paraId="11F92CC9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Площа: 205кв.м</w:t>
            </w:r>
          </w:p>
          <w:p w14:paraId="1F37D923" w14:textId="77777777" w:rsidR="0015589A" w:rsidRDefault="0015589A">
            <w:pPr>
              <w:spacing w:after="0"/>
              <w:ind w:left="57"/>
              <w:jc w:val="both"/>
              <w:rPr>
                <w:i/>
                <w:sz w:val="22"/>
                <w:szCs w:val="22"/>
                <w:highlight w:val="white"/>
              </w:rPr>
            </w:pPr>
            <w:r>
              <w:rPr>
                <w:i/>
                <w:sz w:val="22"/>
                <w:szCs w:val="22"/>
                <w:highlight w:val="white"/>
              </w:rPr>
              <w:t>Забудована</w:t>
            </w:r>
          </w:p>
          <w:p w14:paraId="3C91DD72" w14:textId="77777777" w:rsidR="0015589A" w:rsidRDefault="0015589A">
            <w:pPr>
              <w:spacing w:after="0"/>
              <w:ind w:left="57"/>
              <w:jc w:val="both"/>
              <w:rPr>
                <w:b/>
                <w:i/>
                <w:sz w:val="22"/>
                <w:szCs w:val="22"/>
                <w:highlight w:val="white"/>
              </w:rPr>
            </w:pPr>
            <w:r>
              <w:rPr>
                <w:b/>
                <w:i/>
                <w:sz w:val="22"/>
                <w:szCs w:val="22"/>
                <w:highlight w:val="white"/>
              </w:rPr>
              <w:t>Висновок ПК:</w:t>
            </w:r>
          </w:p>
          <w:p w14:paraId="42E92E10" w14:textId="77777777" w:rsidR="0015589A" w:rsidRDefault="0015589A">
            <w:pPr>
              <w:spacing w:after="0"/>
              <w:ind w:left="57"/>
              <w:jc w:val="both"/>
              <w:rPr>
                <w:b/>
                <w:i/>
                <w:sz w:val="22"/>
                <w:szCs w:val="22"/>
                <w:highlight w:val="white"/>
              </w:rPr>
            </w:pPr>
            <w:r>
              <w:rPr>
                <w:b/>
                <w:i/>
                <w:sz w:val="22"/>
                <w:szCs w:val="22"/>
                <w:highlight w:val="white"/>
              </w:rPr>
              <w:t>погоджено</w:t>
            </w:r>
          </w:p>
        </w:tc>
      </w:tr>
      <w:tr w:rsidR="0015589A" w14:paraId="6BE88E12" w14:textId="77777777" w:rsidTr="0015589A">
        <w:trPr>
          <w:trHeight w:val="699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59073C8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ІІ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користування/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районам м. Миколаєва</w:t>
            </w:r>
          </w:p>
          <w:p w14:paraId="01B6814C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07" w:type="dxa"/>
          </w:tcPr>
          <w:p w14:paraId="518AF894" w14:textId="77777777" w:rsidR="0015589A" w:rsidRDefault="0015589A">
            <w:pPr>
              <w:spacing w:after="0" w:line="240" w:lineRule="auto"/>
            </w:pPr>
          </w:p>
          <w:p w14:paraId="5B6F39E8" w14:textId="77777777" w:rsidR="0015589A" w:rsidRDefault="0015589A">
            <w:pPr>
              <w:spacing w:after="0" w:line="240" w:lineRule="auto"/>
            </w:pPr>
          </w:p>
          <w:p w14:paraId="550D5897" w14:textId="77777777" w:rsidR="0015589A" w:rsidRDefault="0015589A">
            <w:pPr>
              <w:spacing w:after="0" w:line="240" w:lineRule="auto"/>
            </w:pPr>
          </w:p>
          <w:p w14:paraId="7C0C747D" w14:textId="77777777" w:rsidR="0015589A" w:rsidRDefault="0015589A">
            <w:pPr>
              <w:spacing w:after="0" w:line="240" w:lineRule="auto"/>
            </w:pPr>
          </w:p>
          <w:p w14:paraId="04DDE53C" w14:textId="77777777" w:rsidR="0015589A" w:rsidRDefault="0015589A">
            <w:pPr>
              <w:spacing w:after="0" w:line="240" w:lineRule="auto"/>
            </w:pPr>
          </w:p>
          <w:p w14:paraId="4FAFF228" w14:textId="77777777" w:rsidR="0015589A" w:rsidRDefault="0015589A">
            <w:pPr>
              <w:spacing w:after="0" w:line="240" w:lineRule="auto"/>
            </w:pPr>
          </w:p>
          <w:p w14:paraId="2BE9CDB0" w14:textId="77777777" w:rsidR="0015589A" w:rsidRDefault="0015589A">
            <w:pPr>
              <w:spacing w:after="0" w:line="240" w:lineRule="auto"/>
            </w:pPr>
          </w:p>
          <w:p w14:paraId="438494A8" w14:textId="77777777" w:rsidR="0015589A" w:rsidRDefault="0015589A">
            <w:pPr>
              <w:spacing w:after="0" w:line="240" w:lineRule="auto"/>
            </w:pPr>
          </w:p>
        </w:tc>
        <w:tc>
          <w:tcPr>
            <w:tcW w:w="2876" w:type="dxa"/>
          </w:tcPr>
          <w:p w14:paraId="5047C1F4" w14:textId="77777777" w:rsidR="0015589A" w:rsidRDefault="0015589A">
            <w:pPr>
              <w:spacing w:after="0" w:line="240" w:lineRule="auto"/>
              <w:jc w:val="both"/>
            </w:pPr>
          </w:p>
        </w:tc>
      </w:tr>
      <w:tr w:rsidR="0015589A" w14:paraId="1F6621FB" w14:textId="77777777" w:rsidTr="0015589A">
        <w:trPr>
          <w:gridAfter w:val="2"/>
          <w:wAfter w:w="5883" w:type="dxa"/>
          <w:trHeight w:val="7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39F3FF9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15589A" w14:paraId="2064435F" w14:textId="77777777" w:rsidTr="0015589A">
        <w:trPr>
          <w:gridAfter w:val="2"/>
          <w:wAfter w:w="5883" w:type="dxa"/>
          <w:trHeight w:val="7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C324A97" w14:textId="77777777" w:rsidR="0015589A" w:rsidRDefault="0015589A">
            <w:pPr>
              <w:spacing w:after="0" w:line="240" w:lineRule="auto"/>
              <w:rPr>
                <w:b/>
                <w:highlight w:val="red"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 </w:t>
            </w:r>
          </w:p>
        </w:tc>
      </w:tr>
      <w:tr w:rsidR="0015589A" w14:paraId="611B4EE6" w14:textId="77777777" w:rsidTr="0015589A">
        <w:trPr>
          <w:gridAfter w:val="2"/>
          <w:wAfter w:w="5883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560C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EF96" w14:textId="77777777" w:rsidR="0015589A" w:rsidRDefault="0015589A">
            <w:pPr>
              <w:spacing w:after="0" w:line="240" w:lineRule="auto"/>
              <w:jc w:val="both"/>
              <w:rPr>
                <w:rStyle w:val="ab"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(s-zr-155/18)</w:t>
            </w:r>
            <w:r>
              <w:rPr>
                <w:sz w:val="22"/>
                <w:szCs w:val="22"/>
              </w:rPr>
              <w:t xml:space="preserve"> </w:t>
            </w:r>
            <w:hyperlink r:id="rId26" w:history="1">
              <w:r>
                <w:rPr>
                  <w:rStyle w:val="ab"/>
                  <w:sz w:val="22"/>
                  <w:szCs w:val="22"/>
                </w:rPr>
                <w:t>Про передачу Бондар Катерині Анатоліївні в оренду земельної ділянки для обслуговування комплексу нежитлових будівель – автозаправної станції по вул. </w:t>
              </w:r>
              <w:proofErr w:type="spellStart"/>
              <w:r>
                <w:rPr>
                  <w:rStyle w:val="ab"/>
                  <w:sz w:val="22"/>
                  <w:szCs w:val="22"/>
                </w:rPr>
                <w:t>Новозаводській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 xml:space="preserve">, 7А/2 у </w:t>
              </w:r>
              <w:proofErr w:type="spellStart"/>
              <w:r>
                <w:rPr>
                  <w:rStyle w:val="ab"/>
                  <w:sz w:val="22"/>
                  <w:szCs w:val="22"/>
                </w:rPr>
                <w:t>Інгульському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 xml:space="preserve"> районі м. Миколаєва</w:t>
              </w:r>
            </w:hyperlink>
            <w:r>
              <w:rPr>
                <w:sz w:val="22"/>
                <w:szCs w:val="22"/>
              </w:rPr>
              <w:t> </w:t>
            </w:r>
            <w:hyperlink r:id="rId27" w:history="1">
              <w:r>
                <w:rPr>
                  <w:rStyle w:val="ab"/>
                  <w:sz w:val="22"/>
                  <w:szCs w:val="22"/>
                </w:rPr>
                <w:t>Пояснювальна записка</w:t>
              </w:r>
            </w:hyperlink>
          </w:p>
          <w:p w14:paraId="4482368B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33F4C" w14:textId="77777777" w:rsidR="0015589A" w:rsidRDefault="0015589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Бондар К.А.</w:t>
            </w:r>
          </w:p>
          <w:p w14:paraId="2A50276B" w14:textId="77777777" w:rsidR="0015589A" w:rsidRDefault="0015589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ділянки: по вул.</w:t>
            </w:r>
            <w:r>
              <w:rPr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sz w:val="22"/>
                <w:szCs w:val="22"/>
              </w:rPr>
              <w:t>Новозаводській</w:t>
            </w:r>
            <w:proofErr w:type="spellEnd"/>
            <w:r>
              <w:rPr>
                <w:sz w:val="22"/>
                <w:szCs w:val="22"/>
              </w:rPr>
              <w:t>, 7А/2</w:t>
            </w:r>
          </w:p>
          <w:p w14:paraId="6005016C" w14:textId="77777777" w:rsidR="0015589A" w:rsidRDefault="0015589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Площа: 747кв.м</w:t>
            </w:r>
          </w:p>
          <w:p w14:paraId="3B146600" w14:textId="77777777" w:rsidR="0015589A" w:rsidRDefault="0015589A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Висновок ПК: </w:t>
            </w:r>
          </w:p>
          <w:p w14:paraId="1899D8B5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1E4C71D8" w14:textId="77777777" w:rsidTr="0015589A">
        <w:trPr>
          <w:gridAfter w:val="2"/>
          <w:wAfter w:w="5883" w:type="dxa"/>
          <w:trHeight w:val="7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6FAEC1C4" w14:textId="77777777" w:rsidR="0015589A" w:rsidRDefault="001558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</w:tr>
      <w:tr w:rsidR="0015589A" w14:paraId="606DB62A" w14:textId="77777777" w:rsidTr="0015589A">
        <w:trPr>
          <w:gridAfter w:val="2"/>
          <w:wAfter w:w="5883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825D6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06FB0" w14:textId="77777777" w:rsidR="0015589A" w:rsidRDefault="0015589A">
            <w:pPr>
              <w:spacing w:after="0" w:line="240" w:lineRule="auto"/>
              <w:jc w:val="both"/>
              <w:rPr>
                <w:rStyle w:val="ab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(s-zr-210/30)</w:t>
            </w:r>
            <w:r>
              <w:rPr>
                <w:sz w:val="22"/>
                <w:szCs w:val="22"/>
              </w:rPr>
              <w:t> </w:t>
            </w:r>
            <w:hyperlink r:id="rId28" w:history="1">
              <w:r>
                <w:rPr>
                  <w:rStyle w:val="ab"/>
                  <w:sz w:val="22"/>
                  <w:szCs w:val="22"/>
                </w:rPr>
                <w:t xml:space="preserve">Про передачу в оренду ТОВ «АТ-ТЕРМІНАЛ»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за </w:t>
              </w:r>
              <w:proofErr w:type="spellStart"/>
              <w:r>
                <w:rPr>
                  <w:rStyle w:val="ab"/>
                  <w:sz w:val="22"/>
                  <w:szCs w:val="22"/>
                </w:rPr>
                <w:t>адресою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 xml:space="preserve">: </w:t>
              </w:r>
              <w:proofErr w:type="spellStart"/>
              <w:r>
                <w:rPr>
                  <w:rStyle w:val="ab"/>
                  <w:sz w:val="22"/>
                  <w:szCs w:val="22"/>
                </w:rPr>
                <w:t>пл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 xml:space="preserve">. Заводська, 1Е у Корабельному </w:t>
              </w:r>
              <w:r>
                <w:rPr>
                  <w:rStyle w:val="ab"/>
                  <w:sz w:val="22"/>
                  <w:szCs w:val="22"/>
                </w:rPr>
                <w:lastRenderedPageBreak/>
                <w:t>районі м. Миколаєва (забудована земельна ділянка)</w:t>
              </w:r>
            </w:hyperlink>
            <w:r>
              <w:rPr>
                <w:sz w:val="22"/>
                <w:szCs w:val="22"/>
              </w:rPr>
              <w:t xml:space="preserve">  </w:t>
            </w:r>
            <w:hyperlink r:id="rId29" w:history="1">
              <w:r>
                <w:rPr>
                  <w:rStyle w:val="ab"/>
                  <w:sz w:val="22"/>
                  <w:szCs w:val="22"/>
                </w:rPr>
                <w:t>Пояснювальна записка </w:t>
              </w:r>
            </w:hyperlink>
          </w:p>
          <w:p w14:paraId="241990F9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3DB78BA" w14:textId="77777777" w:rsidR="0015589A" w:rsidRDefault="0015589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B32A00" w14:textId="77777777" w:rsidR="0015589A" w:rsidRDefault="0015589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ТОВ «АТ-ТЕРМІНАЛ»</w:t>
            </w:r>
          </w:p>
          <w:p w14:paraId="155EFED8" w14:textId="77777777" w:rsidR="0015589A" w:rsidRDefault="0015589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Адреса ділянки: </w:t>
            </w: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>. Заводська, 1Е</w:t>
            </w:r>
          </w:p>
          <w:p w14:paraId="78636AD3" w14:textId="77777777" w:rsidR="0015589A" w:rsidRDefault="0015589A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Площа: 1,1226 га</w:t>
            </w:r>
          </w:p>
          <w:p w14:paraId="19061000" w14:textId="77777777" w:rsidR="0015589A" w:rsidRDefault="0015589A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Висновок ПК: </w:t>
            </w:r>
          </w:p>
          <w:p w14:paraId="18A0807B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49A894DF" w14:textId="77777777" w:rsidTr="0015589A">
        <w:trPr>
          <w:gridAfter w:val="2"/>
          <w:wAfter w:w="5883" w:type="dxa"/>
          <w:trHeight w:val="342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F24E09" w14:textId="77777777" w:rsidR="0015589A" w:rsidRDefault="0015589A">
            <w:pPr>
              <w:spacing w:after="0"/>
              <w:jc w:val="both"/>
            </w:pPr>
            <w:r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15589A" w14:paraId="1174D0B2" w14:textId="77777777" w:rsidTr="0015589A">
        <w:trPr>
          <w:gridAfter w:val="2"/>
          <w:wAfter w:w="5883" w:type="dxa"/>
          <w:trHeight w:val="334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364148A" w14:textId="77777777" w:rsidR="0015589A" w:rsidRDefault="0015589A">
            <w:pPr>
              <w:spacing w:after="0" w:line="252" w:lineRule="auto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15589A" w14:paraId="4678C401" w14:textId="77777777" w:rsidTr="0015589A">
        <w:trPr>
          <w:gridAfter w:val="2"/>
          <w:wAfter w:w="5883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8FB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3A977D" w14:textId="77777777" w:rsidR="0015589A" w:rsidRDefault="0015589A">
            <w:pPr>
              <w:tabs>
                <w:tab w:val="left" w:pos="2124"/>
              </w:tabs>
              <w:spacing w:after="0"/>
              <w:jc w:val="both"/>
              <w:rPr>
                <w:rStyle w:val="ab"/>
                <w:color w:val="auto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(s-zr-11/109) </w:t>
            </w:r>
            <w:hyperlink r:id="rId30" w:history="1">
              <w:r>
                <w:rPr>
                  <w:rStyle w:val="ab"/>
                  <w:sz w:val="21"/>
                  <w:szCs w:val="21"/>
                </w:rPr>
                <w:t>Про продовження Державній спеціалізованій фінансовій установі «Державний фонд сприяння молодіжному житловому будівництву» оренди земельної ділянки в мікрорайоні «Північний» у Центральному районі м. Миколаєва (забудована земельна ділянка)</w:t>
              </w:r>
            </w:hyperlink>
            <w:r>
              <w:rPr>
                <w:sz w:val="21"/>
                <w:szCs w:val="21"/>
              </w:rPr>
              <w:t> </w:t>
            </w:r>
            <w:r>
              <w:t xml:space="preserve"> </w:t>
            </w:r>
            <w:hyperlink r:id="rId31" w:history="1">
              <w:r>
                <w:rPr>
                  <w:rStyle w:val="ab"/>
                  <w:sz w:val="21"/>
                  <w:szCs w:val="21"/>
                </w:rPr>
                <w:t>Пояснювальна записка </w:t>
              </w:r>
            </w:hyperlink>
          </w:p>
          <w:p w14:paraId="06D27C3E" w14:textId="77777777" w:rsidR="0015589A" w:rsidRDefault="0015589A">
            <w:pPr>
              <w:tabs>
                <w:tab w:val="left" w:pos="2124"/>
              </w:tabs>
              <w:spacing w:after="0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F5044E" w14:textId="77777777" w:rsidR="0015589A" w:rsidRDefault="0015589A">
            <w:pPr>
              <w:spacing w:after="0" w:line="240" w:lineRule="auto"/>
            </w:pPr>
            <w:r>
              <w:t>ДСФУ «Державний фонд сприяння молодіжному житловому будівництву»</w:t>
            </w:r>
          </w:p>
          <w:p w14:paraId="79B2FD7F" w14:textId="77777777" w:rsidR="0015589A" w:rsidRDefault="0015589A">
            <w:pPr>
              <w:spacing w:after="0" w:line="240" w:lineRule="auto"/>
            </w:pPr>
            <w:r>
              <w:t xml:space="preserve">Адреса ділянки: </w:t>
            </w:r>
            <w:r>
              <w:rPr>
                <w:sz w:val="28"/>
                <w:szCs w:val="28"/>
              </w:rPr>
              <w:t>у мікрорайоні «Північний»</w:t>
            </w:r>
          </w:p>
          <w:p w14:paraId="62B3F72F" w14:textId="77777777" w:rsidR="0015589A" w:rsidRDefault="0015589A">
            <w:pPr>
              <w:spacing w:after="0" w:line="240" w:lineRule="auto"/>
            </w:pPr>
            <w:r>
              <w:t>Площа: 20834кв.м</w:t>
            </w:r>
          </w:p>
          <w:p w14:paraId="2D1E9E44" w14:textId="77777777" w:rsidR="0015589A" w:rsidRDefault="0015589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AAA6887" w14:textId="77777777" w:rsidR="0015589A" w:rsidRDefault="0015589A">
            <w:pPr>
              <w:spacing w:after="0"/>
            </w:pPr>
            <w:r>
              <w:rPr>
                <w:b/>
                <w:bCs/>
                <w:i/>
                <w:iCs/>
              </w:rPr>
              <w:t>погоджено</w:t>
            </w:r>
          </w:p>
        </w:tc>
      </w:tr>
      <w:tr w:rsidR="0015589A" w14:paraId="1919809F" w14:textId="77777777" w:rsidTr="0015589A">
        <w:trPr>
          <w:gridAfter w:val="2"/>
          <w:wAfter w:w="5883" w:type="dxa"/>
          <w:trHeight w:val="321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20446B6" w14:textId="77777777" w:rsidR="0015589A" w:rsidRDefault="0015589A">
            <w:pPr>
              <w:spacing w:after="0"/>
            </w:pPr>
            <w:r>
              <w:rPr>
                <w:b/>
              </w:rPr>
              <w:t>Заводський район</w:t>
            </w:r>
          </w:p>
        </w:tc>
      </w:tr>
      <w:tr w:rsidR="0015589A" w14:paraId="3F783BBD" w14:textId="77777777" w:rsidTr="0015589A">
        <w:trPr>
          <w:gridAfter w:val="2"/>
          <w:wAfter w:w="5883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8B3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842B2" w14:textId="77777777" w:rsidR="0015589A" w:rsidRDefault="0015589A">
            <w:pPr>
              <w:tabs>
                <w:tab w:val="left" w:pos="2124"/>
              </w:tabs>
              <w:spacing w:after="0"/>
              <w:jc w:val="both"/>
            </w:pPr>
            <w:r>
              <w:rPr>
                <w:b/>
              </w:rPr>
              <w:t xml:space="preserve">(s-zr-130/33) </w:t>
            </w:r>
            <w:r>
              <w:t> </w:t>
            </w:r>
            <w:hyperlink r:id="rId32" w:history="1">
              <w:r>
                <w:rPr>
                  <w:rStyle w:val="ab"/>
                </w:rPr>
                <w:t>Про продовження ТОВ «РИВЬЕРА ЛТД»  строку користування земельною ділянкою для завершення будівництва 2 мікрорайону на намивній території м. Миколаєва по  вул. Лазурній, 9 у Заводському районі</w:t>
              </w:r>
            </w:hyperlink>
            <w:r>
              <w:t xml:space="preserve">. </w:t>
            </w:r>
            <w:hyperlink r:id="rId33" w:history="1">
              <w:r>
                <w:rPr>
                  <w:rStyle w:val="ab"/>
                </w:rPr>
                <w:t>Пояснювальна записка</w:t>
              </w:r>
            </w:hyperlink>
          </w:p>
          <w:p w14:paraId="7C73A54B" w14:textId="77777777" w:rsidR="0015589A" w:rsidRDefault="0015589A">
            <w:pPr>
              <w:tabs>
                <w:tab w:val="left" w:pos="2124"/>
              </w:tabs>
              <w:spacing w:after="0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991E1C" w14:textId="77777777" w:rsidR="0015589A" w:rsidRDefault="0015589A">
            <w:pPr>
              <w:spacing w:after="0"/>
            </w:pPr>
            <w:r>
              <w:t>ТОВ «РИВЬЕРА ЛТД»</w:t>
            </w:r>
          </w:p>
          <w:p w14:paraId="3C251FB8" w14:textId="77777777" w:rsidR="0015589A" w:rsidRDefault="0015589A">
            <w:pPr>
              <w:spacing w:after="0"/>
            </w:pPr>
            <w:r>
              <w:t>Адреса ділянки:</w:t>
            </w:r>
          </w:p>
          <w:p w14:paraId="773E9FF2" w14:textId="77777777" w:rsidR="0015589A" w:rsidRDefault="0015589A">
            <w:pPr>
              <w:spacing w:after="0"/>
            </w:pPr>
            <w:r>
              <w:t>вул. Лазурна, 9</w:t>
            </w:r>
          </w:p>
          <w:p w14:paraId="388AF968" w14:textId="77777777" w:rsidR="0015589A" w:rsidRDefault="0015589A">
            <w:pPr>
              <w:spacing w:after="0"/>
            </w:pPr>
            <w:r>
              <w:t xml:space="preserve">Площа: 41987 </w:t>
            </w:r>
            <w:proofErr w:type="spellStart"/>
            <w:r>
              <w:t>кв.м</w:t>
            </w:r>
            <w:proofErr w:type="spellEnd"/>
          </w:p>
          <w:p w14:paraId="468ED33D" w14:textId="77777777" w:rsidR="0015589A" w:rsidRDefault="0015589A">
            <w:pPr>
              <w:spacing w:after="0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04A976F" w14:textId="77777777" w:rsidR="0015589A" w:rsidRDefault="0015589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8A07A14" w14:textId="77777777" w:rsidR="0015589A" w:rsidRDefault="0015589A">
            <w:pPr>
              <w:spacing w:after="0"/>
            </w:pPr>
            <w:r>
              <w:rPr>
                <w:b/>
                <w:bCs/>
                <w:i/>
                <w:iCs/>
              </w:rPr>
              <w:t>погоджено</w:t>
            </w:r>
          </w:p>
        </w:tc>
      </w:tr>
      <w:tr w:rsidR="0015589A" w14:paraId="09F64D30" w14:textId="77777777" w:rsidTr="0015589A">
        <w:trPr>
          <w:gridAfter w:val="2"/>
          <w:wAfter w:w="5883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FD9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907AC" w14:textId="77777777" w:rsidR="0015589A" w:rsidRDefault="0015589A">
            <w:pPr>
              <w:spacing w:after="0" w:line="240" w:lineRule="auto"/>
              <w:jc w:val="both"/>
              <w:rPr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(s-zr-155/14)</w:t>
            </w:r>
            <w:r>
              <w:rPr>
                <w:sz w:val="21"/>
                <w:szCs w:val="21"/>
              </w:rPr>
              <w:t> </w:t>
            </w:r>
            <w:hyperlink r:id="rId34" w:history="1">
              <w:r>
                <w:rPr>
                  <w:rStyle w:val="ab"/>
                  <w:sz w:val="21"/>
                  <w:szCs w:val="21"/>
                </w:rPr>
                <w:t>Про продовження ТОВ «РИВЬЕРА ЛТД» строку користування земельною ділянкою для завершення будівництва І черги забудови 2 мікрорайону на намивній території м. Миколаєва по вул. Лазурній, 7, 7-а, 7-б, 7-в у Заводському районі м. Миколаєва</w:t>
              </w:r>
            </w:hyperlink>
            <w:r>
              <w:rPr>
                <w:sz w:val="21"/>
                <w:szCs w:val="21"/>
              </w:rPr>
              <w:t> </w:t>
            </w:r>
            <w:hyperlink r:id="rId35" w:history="1">
              <w:r>
                <w:rPr>
                  <w:rStyle w:val="ab"/>
                  <w:sz w:val="21"/>
                  <w:szCs w:val="21"/>
                </w:rPr>
                <w:t>Пояснювальна записка</w:t>
              </w:r>
            </w:hyperlink>
          </w:p>
          <w:p w14:paraId="0AE8220A" w14:textId="77777777" w:rsidR="0015589A" w:rsidRDefault="0015589A">
            <w:pPr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066E87DE" w14:textId="77777777" w:rsidR="0015589A" w:rsidRDefault="0015589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5F05E5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«РИВЬЕРА ЛТД»</w:t>
            </w:r>
          </w:p>
          <w:p w14:paraId="2D720F83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ділянки:</w:t>
            </w:r>
          </w:p>
          <w:p w14:paraId="0BC9EEF5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 Лазурній, 7, 7-а, 7-б, 7-в</w:t>
            </w:r>
          </w:p>
          <w:p w14:paraId="5CE0E2BA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Площа: 11066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14:paraId="3A66DC7A" w14:textId="77777777" w:rsidR="0015589A" w:rsidRDefault="0015589A">
            <w:pPr>
              <w:spacing w:after="0"/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Забудована</w:t>
            </w:r>
          </w:p>
          <w:p w14:paraId="1725052C" w14:textId="77777777" w:rsidR="0015589A" w:rsidRDefault="0015589A">
            <w:pPr>
              <w:spacing w:after="0"/>
              <w:ind w:lef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Висновок ПК:</w:t>
            </w:r>
          </w:p>
          <w:p w14:paraId="02441C17" w14:textId="77777777" w:rsidR="0015589A" w:rsidRDefault="0015589A">
            <w:pPr>
              <w:spacing w:after="0"/>
              <w:ind w:left="57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4596922E" w14:textId="77777777" w:rsidTr="0015589A">
        <w:trPr>
          <w:gridAfter w:val="2"/>
          <w:wAfter w:w="5883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F212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827FE3" w14:textId="77777777" w:rsidR="0015589A" w:rsidRDefault="0015589A">
            <w:pPr>
              <w:tabs>
                <w:tab w:val="left" w:pos="1240"/>
              </w:tabs>
              <w:spacing w:after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(s-zr-155/15)</w:t>
            </w:r>
            <w:r>
              <w:rPr>
                <w:sz w:val="21"/>
                <w:szCs w:val="21"/>
              </w:rPr>
              <w:t> </w:t>
            </w:r>
            <w:hyperlink r:id="rId36" w:history="1">
              <w:r>
                <w:rPr>
                  <w:rStyle w:val="ab"/>
                  <w:sz w:val="21"/>
                  <w:szCs w:val="21"/>
                </w:rPr>
                <w:t>Про продовження ПП «478» строку оренди земельної ділянки для обслуговування нежитлового об’єкта ‒ виробничої бази по вул. Кузнецькій, 51 у Заводському районі м. Миколаєва</w:t>
              </w:r>
            </w:hyperlink>
            <w:r>
              <w:rPr>
                <w:sz w:val="21"/>
                <w:szCs w:val="21"/>
              </w:rPr>
              <w:t> </w:t>
            </w:r>
            <w:hyperlink r:id="rId37" w:history="1">
              <w:r>
                <w:rPr>
                  <w:rStyle w:val="ab"/>
                  <w:sz w:val="21"/>
                  <w:szCs w:val="21"/>
                </w:rPr>
                <w:t>Пояснювальна записка</w:t>
              </w:r>
            </w:hyperlink>
          </w:p>
          <w:p w14:paraId="1D70EC7A" w14:textId="77777777" w:rsidR="0015589A" w:rsidRDefault="0015589A">
            <w:pPr>
              <w:tabs>
                <w:tab w:val="left" w:pos="1240"/>
              </w:tabs>
              <w:spacing w:after="0"/>
              <w:jc w:val="both"/>
              <w:rPr>
                <w:b/>
                <w:shd w:val="clear" w:color="auto" w:fill="FFFFFF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2CC2F7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«478»</w:t>
            </w:r>
          </w:p>
          <w:p w14:paraId="20402B84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ділянки: вул. Кузнецькій, 51</w:t>
            </w:r>
          </w:p>
          <w:p w14:paraId="58D219C1" w14:textId="77777777" w:rsidR="0015589A" w:rsidRDefault="0015589A">
            <w:pPr>
              <w:spacing w:after="0" w:line="240" w:lineRule="auto"/>
            </w:pPr>
            <w:r>
              <w:t xml:space="preserve">Площа: 3271 </w:t>
            </w:r>
            <w:proofErr w:type="spellStart"/>
            <w:r>
              <w:t>кв.м</w:t>
            </w:r>
            <w:proofErr w:type="spellEnd"/>
          </w:p>
          <w:p w14:paraId="0F32E0CD" w14:textId="77777777" w:rsidR="0015589A" w:rsidRDefault="0015589A">
            <w:pPr>
              <w:spacing w:after="0" w:line="240" w:lineRule="auto"/>
              <w:rPr>
                <w:rFonts w:eastAsia="Calibri"/>
                <w:i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lang w:val="ru-RU" w:eastAsia="en-US"/>
              </w:rPr>
              <w:t>Забудована</w:t>
            </w:r>
            <w:proofErr w:type="spellEnd"/>
          </w:p>
          <w:p w14:paraId="2DE6CA3A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09E8DDED" w14:textId="77777777" w:rsidR="0015589A" w:rsidRDefault="0015589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2BD44493" w14:textId="77777777" w:rsidTr="0015589A">
        <w:trPr>
          <w:gridAfter w:val="2"/>
          <w:wAfter w:w="5883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AAF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3C3B9A" w14:textId="77777777" w:rsidR="0015589A" w:rsidRDefault="0015589A">
            <w:pPr>
              <w:tabs>
                <w:tab w:val="left" w:pos="1240"/>
              </w:tabs>
              <w:spacing w:after="0"/>
              <w:jc w:val="both"/>
              <w:rPr>
                <w:sz w:val="21"/>
                <w:szCs w:val="21"/>
              </w:rPr>
            </w:pPr>
            <w:hyperlink r:id="rId38" w:history="1">
              <w:r>
                <w:rPr>
                  <w:rStyle w:val="ab"/>
                  <w:sz w:val="21"/>
                  <w:szCs w:val="21"/>
                </w:rPr>
                <w:t> </w:t>
              </w:r>
              <w:r>
                <w:rPr>
                  <w:rStyle w:val="ab"/>
                  <w:b/>
                  <w:sz w:val="21"/>
                  <w:szCs w:val="21"/>
                </w:rPr>
                <w:t>(s-zr-11/108)</w:t>
              </w:r>
              <w:r>
                <w:rPr>
                  <w:rStyle w:val="ab"/>
                  <w:sz w:val="21"/>
                  <w:szCs w:val="21"/>
                </w:rPr>
                <w:t> Про продовження приватному підприємству «478» оренди земельної ділянки по вул. Крилова, 10 у Заводському районі м. Миколаєва (забудована земельна ділянка)</w:t>
              </w:r>
            </w:hyperlink>
            <w:r>
              <w:rPr>
                <w:sz w:val="21"/>
                <w:szCs w:val="21"/>
              </w:rPr>
              <w:t> </w:t>
            </w:r>
            <w:r>
              <w:t xml:space="preserve"> </w:t>
            </w:r>
            <w:hyperlink r:id="rId39" w:history="1">
              <w:r>
                <w:rPr>
                  <w:rStyle w:val="ab"/>
                  <w:sz w:val="21"/>
                  <w:szCs w:val="21"/>
                </w:rPr>
                <w:t>Пояснювальна записка</w:t>
              </w:r>
            </w:hyperlink>
            <w:r>
              <w:rPr>
                <w:sz w:val="21"/>
                <w:szCs w:val="21"/>
              </w:rPr>
              <w:t> </w:t>
            </w:r>
          </w:p>
          <w:p w14:paraId="2AC7361F" w14:textId="77777777" w:rsidR="0015589A" w:rsidRDefault="0015589A">
            <w:pPr>
              <w:tabs>
                <w:tab w:val="left" w:pos="1240"/>
              </w:tabs>
              <w:spacing w:after="0"/>
              <w:jc w:val="both"/>
              <w:rPr>
                <w:b/>
                <w:sz w:val="21"/>
                <w:szCs w:val="21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741F6D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«478»</w:t>
            </w:r>
          </w:p>
          <w:p w14:paraId="7CE65C1B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ділянки: по вул. Крилова, 10</w:t>
            </w:r>
          </w:p>
          <w:p w14:paraId="2C686AE6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Площа: 191кв.м.</w:t>
            </w:r>
          </w:p>
          <w:p w14:paraId="3CD9D365" w14:textId="77777777" w:rsidR="0015589A" w:rsidRDefault="0015589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Забудована</w:t>
            </w:r>
          </w:p>
          <w:p w14:paraId="0B8F9B5E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b/>
                <w:bCs/>
                <w:i/>
                <w:iCs/>
              </w:rPr>
              <w:t>Висновок ПК:</w:t>
            </w:r>
          </w:p>
          <w:p w14:paraId="1F48182D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  <w:tr w:rsidR="0015589A" w14:paraId="7DE8D581" w14:textId="77777777" w:rsidTr="0015589A">
        <w:trPr>
          <w:gridAfter w:val="2"/>
          <w:wAfter w:w="5883" w:type="dxa"/>
          <w:trHeight w:val="242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09578729" w14:textId="77777777" w:rsidR="0015589A" w:rsidRDefault="0015589A">
            <w:pPr>
              <w:tabs>
                <w:tab w:val="left" w:pos="3428"/>
              </w:tabs>
              <w:spacing w:after="0" w:line="240" w:lineRule="auto"/>
              <w:jc w:val="both"/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 xml:space="preserve">. </w:t>
            </w:r>
            <w:r>
              <w:rPr>
                <w:b/>
                <w:shd w:val="clear" w:color="auto" w:fill="8EAADB"/>
              </w:rPr>
              <w:t>Автогаражі (</w:t>
            </w:r>
            <w:r>
              <w:rPr>
                <w:b/>
              </w:rPr>
              <w:t>громадяни</w:t>
            </w:r>
            <w:r>
              <w:rPr>
                <w:b/>
                <w:shd w:val="clear" w:color="auto" w:fill="8EAADB"/>
              </w:rPr>
              <w:t>)</w:t>
            </w:r>
          </w:p>
        </w:tc>
      </w:tr>
      <w:tr w:rsidR="0015589A" w14:paraId="6F8AAFC3" w14:textId="77777777" w:rsidTr="0015589A">
        <w:trPr>
          <w:gridAfter w:val="2"/>
          <w:wAfter w:w="5883" w:type="dxa"/>
          <w:trHeight w:val="242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853BD1B" w14:textId="77777777" w:rsidR="0015589A" w:rsidRDefault="0015589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Про відмову у наданні дозволу на розроблення </w:t>
            </w:r>
            <w:proofErr w:type="spellStart"/>
            <w:r>
              <w:rPr>
                <w:b/>
                <w:highlight w:val="yellow"/>
              </w:rPr>
              <w:t>проєкту</w:t>
            </w:r>
            <w:proofErr w:type="spellEnd"/>
            <w:r>
              <w:rPr>
                <w:b/>
                <w:highlight w:val="yellow"/>
              </w:rPr>
              <w:t xml:space="preserve"> землеустрою щодо відведення земельної ділянки у власність для будівництва індивідуального гаража</w:t>
            </w:r>
          </w:p>
        </w:tc>
      </w:tr>
      <w:tr w:rsidR="0015589A" w14:paraId="465BEEE2" w14:textId="77777777" w:rsidTr="0015589A">
        <w:trPr>
          <w:gridAfter w:val="2"/>
          <w:wAfter w:w="5883" w:type="dxa"/>
          <w:trHeight w:val="242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685CED1" w14:textId="77777777" w:rsidR="0015589A" w:rsidRDefault="0015589A">
            <w:pPr>
              <w:spacing w:after="0" w:line="240" w:lineRule="auto"/>
            </w:pPr>
            <w:proofErr w:type="spellStart"/>
            <w:r>
              <w:t>Інгульський</w:t>
            </w:r>
            <w:proofErr w:type="spellEnd"/>
            <w:r>
              <w:t xml:space="preserve"> район</w:t>
            </w:r>
          </w:p>
        </w:tc>
      </w:tr>
      <w:tr w:rsidR="0015589A" w14:paraId="30635BD7" w14:textId="77777777" w:rsidTr="0015589A">
        <w:trPr>
          <w:gridAfter w:val="2"/>
          <w:wAfter w:w="5883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2E77" w14:textId="77777777" w:rsidR="0015589A" w:rsidRDefault="0015589A" w:rsidP="0015589A">
            <w:pPr>
              <w:pStyle w:val="ac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B6752" w14:textId="77777777" w:rsidR="0015589A" w:rsidRDefault="0015589A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rPr>
                <w:b/>
                <w:sz w:val="21"/>
                <w:szCs w:val="21"/>
                <w:shd w:val="clear" w:color="auto" w:fill="FFFFFF"/>
              </w:rPr>
              <w:t>(s-zr-210/27) </w:t>
            </w:r>
            <w:hyperlink r:id="rId40" w:history="1"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Про відмову у наданні дозволу громадянці 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Криловій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 Тамарі Іванівні на розроблення 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проєкту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 землеустрою щодо відведення земельної ділянки у власність для будівництва індивідуального гаража в районі будинку № 30-а по вул. 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Молодогвардійській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 в </w:t>
              </w:r>
              <w:proofErr w:type="spellStart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Інгульському</w:t>
              </w:r>
              <w:proofErr w:type="spellEnd"/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 xml:space="preserve"> районі м. Миколаєва (незабудована земельна ділянка)</w:t>
              </w:r>
            </w:hyperlink>
            <w:r>
              <w:rPr>
                <w:sz w:val="21"/>
                <w:szCs w:val="21"/>
                <w:shd w:val="clear" w:color="auto" w:fill="FFFFFF"/>
              </w:rPr>
              <w:t> </w:t>
            </w:r>
            <w:r>
              <w:t xml:space="preserve"> </w:t>
            </w:r>
            <w:hyperlink r:id="rId41" w:history="1">
              <w:r>
                <w:rPr>
                  <w:rStyle w:val="ab"/>
                  <w:sz w:val="21"/>
                  <w:szCs w:val="21"/>
                  <w:shd w:val="clear" w:color="auto" w:fill="FFFFFF"/>
                </w:rPr>
                <w:t>Пояснювальна записка</w:t>
              </w:r>
            </w:hyperlink>
          </w:p>
          <w:p w14:paraId="7CC77154" w14:textId="77777777" w:rsidR="0015589A" w:rsidRDefault="0015589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9ABB" w14:textId="77777777" w:rsidR="0015589A" w:rsidRDefault="0015589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гр. </w:t>
            </w:r>
            <w:proofErr w:type="spellStart"/>
            <w:r>
              <w:rPr>
                <w:sz w:val="22"/>
                <w:szCs w:val="22"/>
              </w:rPr>
              <w:t>Криловій</w:t>
            </w:r>
            <w:proofErr w:type="spellEnd"/>
            <w:r>
              <w:rPr>
                <w:sz w:val="22"/>
                <w:szCs w:val="22"/>
              </w:rPr>
              <w:t xml:space="preserve"> Т. І.</w:t>
            </w:r>
            <w:r>
              <w:rPr>
                <w:sz w:val="22"/>
                <w:szCs w:val="22"/>
              </w:rPr>
              <w:br/>
            </w:r>
            <w:r>
              <w:t>Адреса ділянки:</w:t>
            </w:r>
          </w:p>
          <w:p w14:paraId="4463AB1C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районі будинку № 30-а по вул. </w:t>
            </w:r>
            <w:proofErr w:type="spellStart"/>
            <w:r>
              <w:rPr>
                <w:sz w:val="22"/>
                <w:szCs w:val="22"/>
              </w:rPr>
              <w:t>Молодогвардійській</w:t>
            </w:r>
            <w:proofErr w:type="spellEnd"/>
            <w:r>
              <w:rPr>
                <w:sz w:val="22"/>
                <w:szCs w:val="22"/>
              </w:rPr>
              <w:br/>
              <w:t xml:space="preserve">Площа: 56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14:paraId="3EA82D56" w14:textId="77777777" w:rsidR="0015589A" w:rsidRDefault="0015589A">
            <w:pPr>
              <w:pStyle w:val="af6"/>
              <w:spacing w:before="0" w:beforeAutospacing="0" w:after="0" w:afterAutospacing="0" w:line="256" w:lineRule="auto"/>
              <w:jc w:val="both"/>
            </w:pPr>
            <w:r>
              <w:rPr>
                <w:i/>
                <w:sz w:val="22"/>
                <w:szCs w:val="22"/>
              </w:rPr>
              <w:t>Незабудована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</w:rPr>
              <w:t>Висновок ПК:</w:t>
            </w:r>
          </w:p>
          <w:p w14:paraId="54DFFFC0" w14:textId="77777777" w:rsidR="0015589A" w:rsidRDefault="0015589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погоджено</w:t>
            </w:r>
          </w:p>
        </w:tc>
      </w:tr>
    </w:tbl>
    <w:p w14:paraId="4CD4A77B" w14:textId="6E799CD5" w:rsidR="00581273" w:rsidRPr="004D56C8" w:rsidRDefault="00312DE1" w:rsidP="00B14E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br/>
      </w:r>
    </w:p>
    <w:p w14:paraId="5770151C" w14:textId="0AD29F16" w:rsidR="00581273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Поточні питання:</w:t>
      </w:r>
    </w:p>
    <w:p w14:paraId="4D2DB5BB" w14:textId="77777777" w:rsidR="004D56C8" w:rsidRPr="004D56C8" w:rsidRDefault="004D56C8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62"/>
        <w:gridCol w:w="6350"/>
        <w:gridCol w:w="2552"/>
      </w:tblGrid>
      <w:tr w:rsidR="00417E85" w:rsidRPr="00887144" w14:paraId="64BB336F" w14:textId="77777777" w:rsidTr="00417E85">
        <w:trPr>
          <w:trHeight w:val="1320"/>
        </w:trPr>
        <w:tc>
          <w:tcPr>
            <w:tcW w:w="426" w:type="dxa"/>
          </w:tcPr>
          <w:p w14:paraId="42956DA9" w14:textId="77777777" w:rsidR="00417E85" w:rsidRPr="00694FD2" w:rsidRDefault="00417E85" w:rsidP="00417E85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799CB7B2" w14:textId="32881DEB" w:rsidR="00417E85" w:rsidRPr="00417E85" w:rsidRDefault="00417E85" w:rsidP="00417E85">
            <w:pPr>
              <w:tabs>
                <w:tab w:val="left" w:pos="822"/>
              </w:tabs>
              <w:jc w:val="center"/>
              <w:rPr>
                <w:b/>
                <w:shd w:val="clear" w:color="auto" w:fill="FFFFFF"/>
              </w:rPr>
            </w:pPr>
            <w:r w:rsidRPr="00417E85">
              <w:rPr>
                <w:b/>
                <w:shd w:val="clear" w:color="auto" w:fill="FFFFFF"/>
              </w:rPr>
              <w:t>s-dj-025</w:t>
            </w:r>
          </w:p>
        </w:tc>
        <w:tc>
          <w:tcPr>
            <w:tcW w:w="6350" w:type="dxa"/>
          </w:tcPr>
          <w:p w14:paraId="2AF07C8A" w14:textId="77777777" w:rsidR="00417E85" w:rsidRPr="00417E85" w:rsidRDefault="00417E85" w:rsidP="00417E85">
            <w:pPr>
              <w:jc w:val="both"/>
              <w:rPr>
                <w:shd w:val="clear" w:color="auto" w:fill="FFFFFF"/>
              </w:rPr>
            </w:pPr>
            <w:r w:rsidRPr="00417E85">
              <w:t>Про надання згоди на списання основних засобів</w:t>
            </w:r>
            <w:r w:rsidRPr="00417E85">
              <w:rPr>
                <w:shd w:val="clear" w:color="auto" w:fill="FFFFFF"/>
              </w:rPr>
              <w:t> </w:t>
            </w:r>
          </w:p>
          <w:p w14:paraId="0C401690" w14:textId="329A15FC" w:rsidR="00417E85" w:rsidRPr="00417E85" w:rsidRDefault="00417E85" w:rsidP="00417E85">
            <w:pPr>
              <w:jc w:val="both"/>
            </w:pPr>
            <w:r w:rsidRPr="00417E85">
              <w:rPr>
                <w:b/>
              </w:rPr>
              <w:t>Доповідач:</w:t>
            </w:r>
            <w:r w:rsidRPr="00417E85">
              <w:t xml:space="preserve"> </w:t>
            </w:r>
            <w:r w:rsidRPr="00417E85">
              <w:rPr>
                <w:shd w:val="clear" w:color="auto" w:fill="FFFFFF"/>
              </w:rPr>
              <w:t xml:space="preserve">перший заступник директора </w:t>
            </w:r>
            <w:r w:rsidRPr="00417E85">
              <w:t>департаменту житлово-комунального господарства Миколаївської міської ради</w:t>
            </w:r>
            <w:r w:rsidRPr="00417E85">
              <w:rPr>
                <w:shd w:val="clear" w:color="auto" w:fill="FFFFFF"/>
              </w:rPr>
              <w:t xml:space="preserve">  </w:t>
            </w:r>
            <w:proofErr w:type="spellStart"/>
            <w:r w:rsidR="006863B9">
              <w:rPr>
                <w:shd w:val="clear" w:color="auto" w:fill="FFFFFF"/>
              </w:rPr>
              <w:t>Набатов</w:t>
            </w:r>
            <w:proofErr w:type="spellEnd"/>
            <w:r w:rsidR="006863B9">
              <w:rPr>
                <w:shd w:val="clear" w:color="auto" w:fill="FFFFFF"/>
              </w:rPr>
              <w:t xml:space="preserve"> Ігор Ігорович</w:t>
            </w:r>
          </w:p>
        </w:tc>
        <w:tc>
          <w:tcPr>
            <w:tcW w:w="2552" w:type="dxa"/>
          </w:tcPr>
          <w:p w14:paraId="35F5B292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  <w:r w:rsidRPr="00417E85">
              <w:rPr>
                <w:b/>
                <w:bCs/>
                <w:i/>
                <w:iCs/>
                <w:sz w:val="24"/>
                <w:shd w:val="clear" w:color="auto" w:fill="FFFFFF"/>
              </w:rPr>
              <w:t>Розглянуто та погоджено на ПК ЖКГ 23.06.2023</w:t>
            </w:r>
          </w:p>
          <w:p w14:paraId="11AE3F33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</w:p>
        </w:tc>
      </w:tr>
      <w:tr w:rsidR="00417E85" w:rsidRPr="00887144" w14:paraId="695BEB87" w14:textId="77777777" w:rsidTr="00417E85">
        <w:trPr>
          <w:trHeight w:val="1320"/>
        </w:trPr>
        <w:tc>
          <w:tcPr>
            <w:tcW w:w="426" w:type="dxa"/>
          </w:tcPr>
          <w:p w14:paraId="7CB11418" w14:textId="77777777" w:rsidR="00417E85" w:rsidRPr="00694FD2" w:rsidRDefault="00417E85" w:rsidP="00417E85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305CD6B4" w14:textId="2A1370E9" w:rsidR="00417E85" w:rsidRPr="00417E85" w:rsidRDefault="00417E85" w:rsidP="00417E85">
            <w:pPr>
              <w:tabs>
                <w:tab w:val="left" w:pos="822"/>
              </w:tabs>
              <w:jc w:val="center"/>
              <w:rPr>
                <w:b/>
                <w:shd w:val="clear" w:color="auto" w:fill="FFFFFF"/>
              </w:rPr>
            </w:pPr>
            <w:r w:rsidRPr="00417E85">
              <w:rPr>
                <w:b/>
                <w:shd w:val="clear" w:color="auto" w:fill="FFFFFF"/>
              </w:rPr>
              <w:t>s-dj-026</w:t>
            </w:r>
          </w:p>
        </w:tc>
        <w:tc>
          <w:tcPr>
            <w:tcW w:w="6350" w:type="dxa"/>
          </w:tcPr>
          <w:p w14:paraId="46DF6CEA" w14:textId="77777777" w:rsidR="00417E85" w:rsidRPr="00417E85" w:rsidRDefault="00417E85" w:rsidP="00417E85">
            <w:pPr>
              <w:jc w:val="both"/>
            </w:pPr>
            <w:r w:rsidRPr="00417E85">
              <w:t>Про надання згоди на списання основних засобів</w:t>
            </w:r>
          </w:p>
          <w:p w14:paraId="74A58623" w14:textId="5E8D8993" w:rsidR="00417E85" w:rsidRPr="00417E85" w:rsidRDefault="00417E85" w:rsidP="00417E85">
            <w:pPr>
              <w:jc w:val="both"/>
            </w:pPr>
            <w:r w:rsidRPr="00417E85">
              <w:rPr>
                <w:b/>
                <w:bCs/>
                <w:iCs/>
              </w:rPr>
              <w:t>Доповідач:</w:t>
            </w:r>
            <w:r w:rsidRPr="00417E85">
              <w:rPr>
                <w:iCs/>
              </w:rPr>
              <w:t xml:space="preserve"> </w:t>
            </w:r>
            <w:r w:rsidRPr="00417E85">
              <w:rPr>
                <w:iCs/>
                <w:shd w:val="clear" w:color="auto" w:fill="FFFFFF"/>
              </w:rPr>
              <w:t xml:space="preserve">перший заступник директора </w:t>
            </w:r>
            <w:r w:rsidRPr="00417E85">
              <w:rPr>
                <w:iCs/>
              </w:rPr>
              <w:t>департаменту житлово-комунального господарства Миколаївської міської ради</w:t>
            </w:r>
            <w:r w:rsidRPr="00417E85">
              <w:rPr>
                <w:iCs/>
                <w:shd w:val="clear" w:color="auto" w:fill="FFFFFF"/>
              </w:rPr>
              <w:t xml:space="preserve">  </w:t>
            </w:r>
            <w:proofErr w:type="spellStart"/>
            <w:r w:rsidR="006863B9">
              <w:rPr>
                <w:shd w:val="clear" w:color="auto" w:fill="FFFFFF"/>
              </w:rPr>
              <w:t>Набатов</w:t>
            </w:r>
            <w:proofErr w:type="spellEnd"/>
            <w:r w:rsidR="006863B9">
              <w:rPr>
                <w:shd w:val="clear" w:color="auto" w:fill="FFFFFF"/>
              </w:rPr>
              <w:t xml:space="preserve"> Ігор Ігорович</w:t>
            </w:r>
          </w:p>
        </w:tc>
        <w:tc>
          <w:tcPr>
            <w:tcW w:w="2552" w:type="dxa"/>
          </w:tcPr>
          <w:p w14:paraId="4702C747" w14:textId="43A27ABA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  <w:r w:rsidRPr="00417E85">
              <w:rPr>
                <w:b/>
                <w:bCs/>
                <w:i/>
                <w:iCs/>
                <w:sz w:val="24"/>
                <w:shd w:val="clear" w:color="auto" w:fill="FFFFFF"/>
              </w:rPr>
              <w:t>Розглянуто та погоджено на ПК ЖКГ 29.05.2023</w:t>
            </w:r>
          </w:p>
          <w:p w14:paraId="0D17E940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</w:p>
        </w:tc>
      </w:tr>
      <w:tr w:rsidR="00417E85" w:rsidRPr="00887144" w14:paraId="0FF3F5BC" w14:textId="77777777" w:rsidTr="00417E85">
        <w:trPr>
          <w:trHeight w:val="1320"/>
        </w:trPr>
        <w:tc>
          <w:tcPr>
            <w:tcW w:w="426" w:type="dxa"/>
          </w:tcPr>
          <w:p w14:paraId="113DDD82" w14:textId="77777777" w:rsidR="00417E85" w:rsidRPr="00694FD2" w:rsidRDefault="00417E85" w:rsidP="00417E85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0D6785CB" w14:textId="77777777" w:rsidR="00417E85" w:rsidRPr="00417E85" w:rsidRDefault="00417E85" w:rsidP="00417E85">
            <w:pPr>
              <w:tabs>
                <w:tab w:val="left" w:pos="822"/>
              </w:tabs>
              <w:jc w:val="center"/>
              <w:rPr>
                <w:b/>
                <w:shd w:val="clear" w:color="auto" w:fill="FFFFFF"/>
              </w:rPr>
            </w:pPr>
            <w:r w:rsidRPr="00417E85">
              <w:rPr>
                <w:b/>
                <w:shd w:val="clear" w:color="auto" w:fill="FFFFFF"/>
              </w:rPr>
              <w:t>s-dj-027</w:t>
            </w:r>
          </w:p>
        </w:tc>
        <w:tc>
          <w:tcPr>
            <w:tcW w:w="6350" w:type="dxa"/>
          </w:tcPr>
          <w:p w14:paraId="57846DC0" w14:textId="77777777" w:rsidR="00417E85" w:rsidRPr="00417E85" w:rsidRDefault="00417E85" w:rsidP="00417E85">
            <w:pPr>
              <w:jc w:val="both"/>
              <w:rPr>
                <w:shd w:val="clear" w:color="auto" w:fill="FFFFFF"/>
              </w:rPr>
            </w:pPr>
            <w:r w:rsidRPr="00417E85">
              <w:t>Про надання згоди на списання основних засобів</w:t>
            </w:r>
            <w:r w:rsidRPr="00417E85">
              <w:rPr>
                <w:shd w:val="clear" w:color="auto" w:fill="FFFFFF"/>
              </w:rPr>
              <w:t> </w:t>
            </w:r>
          </w:p>
          <w:p w14:paraId="0E7330A6" w14:textId="19364A20" w:rsidR="00417E85" w:rsidRPr="00417E85" w:rsidRDefault="00417E85" w:rsidP="00417E85">
            <w:pPr>
              <w:jc w:val="both"/>
              <w:rPr>
                <w:iCs/>
              </w:rPr>
            </w:pPr>
            <w:r w:rsidRPr="00417E85">
              <w:rPr>
                <w:b/>
                <w:bCs/>
                <w:iCs/>
              </w:rPr>
              <w:t>Доповідач:</w:t>
            </w:r>
            <w:r w:rsidRPr="00417E85">
              <w:rPr>
                <w:iCs/>
              </w:rPr>
              <w:t xml:space="preserve"> </w:t>
            </w:r>
            <w:r w:rsidRPr="00417E85">
              <w:rPr>
                <w:iCs/>
                <w:shd w:val="clear" w:color="auto" w:fill="FFFFFF"/>
              </w:rPr>
              <w:t xml:space="preserve">перший заступник директора </w:t>
            </w:r>
            <w:r w:rsidRPr="00417E85">
              <w:rPr>
                <w:iCs/>
              </w:rPr>
              <w:t>департаменту житлово-комунального господарства Миколаївської міської ради</w:t>
            </w:r>
            <w:r w:rsidRPr="00417E85">
              <w:rPr>
                <w:iCs/>
                <w:shd w:val="clear" w:color="auto" w:fill="FFFFFF"/>
              </w:rPr>
              <w:t xml:space="preserve">  </w:t>
            </w:r>
            <w:proofErr w:type="spellStart"/>
            <w:r w:rsidR="006863B9">
              <w:rPr>
                <w:shd w:val="clear" w:color="auto" w:fill="FFFFFF"/>
              </w:rPr>
              <w:t>Набатов</w:t>
            </w:r>
            <w:proofErr w:type="spellEnd"/>
            <w:r w:rsidR="006863B9">
              <w:rPr>
                <w:shd w:val="clear" w:color="auto" w:fill="FFFFFF"/>
              </w:rPr>
              <w:t xml:space="preserve"> Ігор Ігорович</w:t>
            </w:r>
          </w:p>
        </w:tc>
        <w:tc>
          <w:tcPr>
            <w:tcW w:w="2552" w:type="dxa"/>
          </w:tcPr>
          <w:p w14:paraId="741E183C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  <w:r w:rsidRPr="00417E85">
              <w:rPr>
                <w:b/>
                <w:bCs/>
                <w:i/>
                <w:iCs/>
                <w:sz w:val="24"/>
                <w:shd w:val="clear" w:color="auto" w:fill="FFFFFF"/>
              </w:rPr>
              <w:t>Розглянуто та погоджено на ПК ЖКГ 29.05.2023</w:t>
            </w:r>
          </w:p>
          <w:p w14:paraId="41949E06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</w:p>
        </w:tc>
      </w:tr>
      <w:tr w:rsidR="00417E85" w:rsidRPr="00887144" w14:paraId="3BD0AC90" w14:textId="77777777" w:rsidTr="00417E85">
        <w:trPr>
          <w:trHeight w:val="1320"/>
        </w:trPr>
        <w:tc>
          <w:tcPr>
            <w:tcW w:w="426" w:type="dxa"/>
          </w:tcPr>
          <w:p w14:paraId="1D26F2C2" w14:textId="77777777" w:rsidR="00417E85" w:rsidRPr="00694FD2" w:rsidRDefault="00417E85" w:rsidP="00417E85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7A3BBE8F" w14:textId="039F1504" w:rsidR="00417E85" w:rsidRPr="00417E85" w:rsidRDefault="00417E85" w:rsidP="00417E85">
            <w:pPr>
              <w:tabs>
                <w:tab w:val="left" w:pos="822"/>
              </w:tabs>
              <w:jc w:val="center"/>
              <w:rPr>
                <w:b/>
                <w:shd w:val="clear" w:color="auto" w:fill="FFFFFF"/>
              </w:rPr>
            </w:pPr>
            <w:r w:rsidRPr="00417E85">
              <w:rPr>
                <w:b/>
                <w:shd w:val="clear" w:color="auto" w:fill="FFFFFF"/>
              </w:rPr>
              <w:t>s-dj-030</w:t>
            </w:r>
          </w:p>
        </w:tc>
        <w:tc>
          <w:tcPr>
            <w:tcW w:w="6350" w:type="dxa"/>
          </w:tcPr>
          <w:p w14:paraId="77DAE0D5" w14:textId="77777777" w:rsidR="00417E85" w:rsidRPr="00417E85" w:rsidRDefault="00417E85" w:rsidP="00417E85">
            <w:pPr>
              <w:jc w:val="both"/>
            </w:pPr>
            <w:r w:rsidRPr="00417E85">
              <w:t>Про надання згоди на списання основних засобів</w:t>
            </w:r>
          </w:p>
          <w:p w14:paraId="6A478034" w14:textId="218D5CD7" w:rsidR="00417E85" w:rsidRPr="00417E85" w:rsidRDefault="00417E85" w:rsidP="00417E85">
            <w:pPr>
              <w:jc w:val="both"/>
              <w:rPr>
                <w:iCs/>
              </w:rPr>
            </w:pPr>
            <w:r w:rsidRPr="00417E85">
              <w:rPr>
                <w:b/>
              </w:rPr>
              <w:t>Доповідач:</w:t>
            </w:r>
            <w:r w:rsidRPr="00417E85">
              <w:t xml:space="preserve"> </w:t>
            </w:r>
            <w:r w:rsidRPr="00417E85">
              <w:rPr>
                <w:shd w:val="clear" w:color="auto" w:fill="FFFFFF"/>
              </w:rPr>
              <w:t xml:space="preserve">перший заступник директора </w:t>
            </w:r>
            <w:r w:rsidRPr="00417E85">
              <w:t>департаменту житлово-комунального господарства Миколаївської міської ради</w:t>
            </w:r>
            <w:r w:rsidRPr="00417E85">
              <w:rPr>
                <w:shd w:val="clear" w:color="auto" w:fill="FFFFFF"/>
              </w:rPr>
              <w:t xml:space="preserve">  </w:t>
            </w:r>
            <w:proofErr w:type="spellStart"/>
            <w:r w:rsidR="006863B9">
              <w:rPr>
                <w:shd w:val="clear" w:color="auto" w:fill="FFFFFF"/>
              </w:rPr>
              <w:t>Набатов</w:t>
            </w:r>
            <w:proofErr w:type="spellEnd"/>
            <w:r w:rsidR="006863B9">
              <w:rPr>
                <w:shd w:val="clear" w:color="auto" w:fill="FFFFFF"/>
              </w:rPr>
              <w:t xml:space="preserve"> Ігор Ігорович</w:t>
            </w:r>
          </w:p>
        </w:tc>
        <w:tc>
          <w:tcPr>
            <w:tcW w:w="2552" w:type="dxa"/>
          </w:tcPr>
          <w:p w14:paraId="77AD2394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  <w:r w:rsidRPr="00417E85">
              <w:rPr>
                <w:b/>
                <w:bCs/>
                <w:i/>
                <w:iCs/>
                <w:sz w:val="24"/>
                <w:shd w:val="clear" w:color="auto" w:fill="FFFFFF"/>
              </w:rPr>
              <w:t>Розглянуто та погоджено на ПК ЖКГ 23.06.2023</w:t>
            </w:r>
          </w:p>
          <w:p w14:paraId="422497BF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</w:p>
        </w:tc>
      </w:tr>
      <w:tr w:rsidR="00417E85" w:rsidRPr="00887144" w14:paraId="5E15E827" w14:textId="77777777" w:rsidTr="00417E85">
        <w:trPr>
          <w:trHeight w:val="1690"/>
        </w:trPr>
        <w:tc>
          <w:tcPr>
            <w:tcW w:w="426" w:type="dxa"/>
          </w:tcPr>
          <w:p w14:paraId="2086A058" w14:textId="77777777" w:rsidR="00417E85" w:rsidRPr="00694FD2" w:rsidRDefault="00417E85" w:rsidP="00417E85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67C210BE" w14:textId="05454DD2" w:rsidR="00417E85" w:rsidRPr="00417E85" w:rsidRDefault="00417E85" w:rsidP="00417E85">
            <w:pPr>
              <w:ind w:hanging="135"/>
              <w:jc w:val="center"/>
              <w:rPr>
                <w:b/>
                <w:shd w:val="clear" w:color="auto" w:fill="FFFFFF"/>
              </w:rPr>
            </w:pPr>
            <w:r w:rsidRPr="00417E85">
              <w:rPr>
                <w:b/>
                <w:shd w:val="clear" w:color="auto" w:fill="FFFFFF"/>
              </w:rPr>
              <w:t>s-dj-031</w:t>
            </w:r>
          </w:p>
        </w:tc>
        <w:tc>
          <w:tcPr>
            <w:tcW w:w="6350" w:type="dxa"/>
          </w:tcPr>
          <w:p w14:paraId="4EC71986" w14:textId="77777777" w:rsidR="00417E85" w:rsidRPr="00417E85" w:rsidRDefault="00417E85" w:rsidP="00417E85">
            <w:pPr>
              <w:jc w:val="both"/>
              <w:rPr>
                <w:shd w:val="clear" w:color="auto" w:fill="FFFFFF"/>
              </w:rPr>
            </w:pPr>
            <w:r w:rsidRPr="00417E85">
              <w:t>Про надання згоди на списання основних засобів</w:t>
            </w:r>
            <w:r w:rsidRPr="00417E85">
              <w:rPr>
                <w:shd w:val="clear" w:color="auto" w:fill="FFFFFF"/>
              </w:rPr>
              <w:t> </w:t>
            </w:r>
          </w:p>
          <w:p w14:paraId="4B94D6F0" w14:textId="01FFD59C" w:rsidR="00417E85" w:rsidRPr="00417E85" w:rsidRDefault="00417E85" w:rsidP="00417E85">
            <w:pPr>
              <w:jc w:val="both"/>
              <w:rPr>
                <w:shd w:val="clear" w:color="auto" w:fill="FFFFFF"/>
              </w:rPr>
            </w:pPr>
            <w:r w:rsidRPr="00417E85">
              <w:rPr>
                <w:b/>
              </w:rPr>
              <w:t>Доповідач:</w:t>
            </w:r>
            <w:r w:rsidRPr="00417E85">
              <w:t xml:space="preserve"> </w:t>
            </w:r>
            <w:r w:rsidRPr="00417E85">
              <w:rPr>
                <w:shd w:val="clear" w:color="auto" w:fill="FFFFFF"/>
              </w:rPr>
              <w:t xml:space="preserve">перший заступник директора </w:t>
            </w:r>
            <w:r w:rsidRPr="00417E85">
              <w:t>департаменту житлово-комунального господарства Миколаївської міської ради</w:t>
            </w:r>
            <w:r w:rsidRPr="00417E85">
              <w:rPr>
                <w:shd w:val="clear" w:color="auto" w:fill="FFFFFF"/>
              </w:rPr>
              <w:t xml:space="preserve">  </w:t>
            </w:r>
            <w:proofErr w:type="spellStart"/>
            <w:r w:rsidR="006863B9">
              <w:rPr>
                <w:shd w:val="clear" w:color="auto" w:fill="FFFFFF"/>
              </w:rPr>
              <w:t>Набатов</w:t>
            </w:r>
            <w:proofErr w:type="spellEnd"/>
            <w:r w:rsidR="006863B9">
              <w:rPr>
                <w:shd w:val="clear" w:color="auto" w:fill="FFFFFF"/>
              </w:rPr>
              <w:t xml:space="preserve"> Ігор Ігорович</w:t>
            </w:r>
          </w:p>
        </w:tc>
        <w:tc>
          <w:tcPr>
            <w:tcW w:w="2552" w:type="dxa"/>
          </w:tcPr>
          <w:p w14:paraId="5B4F132A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  <w:r w:rsidRPr="00417E85">
              <w:rPr>
                <w:b/>
                <w:bCs/>
                <w:i/>
                <w:iCs/>
                <w:sz w:val="24"/>
                <w:shd w:val="clear" w:color="auto" w:fill="FFFFFF"/>
              </w:rPr>
              <w:t>Розглянуто та погоджено на ПК ЖКГ 23.06.2023</w:t>
            </w:r>
          </w:p>
          <w:p w14:paraId="1DBE1BD2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rPr>
                <w:rStyle w:val="2115pt"/>
                <w:i/>
                <w:iCs/>
                <w:color w:val="auto"/>
                <w:sz w:val="24"/>
              </w:rPr>
            </w:pPr>
          </w:p>
        </w:tc>
      </w:tr>
      <w:tr w:rsidR="00417E85" w:rsidRPr="00DB1421" w14:paraId="7CC7F71F" w14:textId="77777777" w:rsidTr="00417E85">
        <w:trPr>
          <w:trHeight w:val="1544"/>
        </w:trPr>
        <w:tc>
          <w:tcPr>
            <w:tcW w:w="426" w:type="dxa"/>
          </w:tcPr>
          <w:p w14:paraId="09781429" w14:textId="77777777" w:rsidR="00417E85" w:rsidRPr="00694FD2" w:rsidRDefault="00417E85" w:rsidP="00417E85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5EAA2343" w14:textId="77777777" w:rsidR="00417E85" w:rsidRPr="00DB1421" w:rsidRDefault="00417E85" w:rsidP="00417E85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DB1421">
              <w:rPr>
                <w:b/>
                <w:color w:val="303030"/>
                <w:shd w:val="clear" w:color="auto" w:fill="FFFFFF"/>
              </w:rPr>
              <w:t>s-za-001</w:t>
            </w:r>
          </w:p>
        </w:tc>
        <w:tc>
          <w:tcPr>
            <w:tcW w:w="6350" w:type="dxa"/>
          </w:tcPr>
          <w:p w14:paraId="4017AE49" w14:textId="77777777" w:rsidR="00417E85" w:rsidRPr="00DB1421" w:rsidRDefault="00417E85" w:rsidP="00417E85">
            <w:pPr>
              <w:jc w:val="both"/>
              <w:rPr>
                <w:color w:val="303030"/>
                <w:shd w:val="clear" w:color="auto" w:fill="FFFFFF"/>
              </w:rPr>
            </w:pPr>
            <w:r w:rsidRPr="00DB1421">
              <w:t>Про надання згоди на списання транспортного засобу</w:t>
            </w:r>
            <w:r w:rsidRPr="00DB1421">
              <w:rPr>
                <w:color w:val="303030"/>
                <w:shd w:val="clear" w:color="auto" w:fill="FFFFFF"/>
              </w:rPr>
              <w:t> </w:t>
            </w:r>
          </w:p>
          <w:p w14:paraId="67860467" w14:textId="4EB27958" w:rsidR="00417E85" w:rsidRPr="00DB1421" w:rsidRDefault="00417E85" w:rsidP="00417E85">
            <w:pPr>
              <w:jc w:val="both"/>
            </w:pPr>
            <w:r w:rsidRPr="00DB1421">
              <w:rPr>
                <w:b/>
              </w:rPr>
              <w:t>Доповідач:</w:t>
            </w:r>
            <w:r w:rsidRPr="00DB1421">
              <w:rPr>
                <w:b/>
                <w:color w:val="000000"/>
              </w:rPr>
              <w:t xml:space="preserve"> </w:t>
            </w:r>
            <w:r w:rsidRPr="00DB1421">
              <w:rPr>
                <w:color w:val="000000"/>
              </w:rPr>
              <w:t xml:space="preserve">голова адміністрації Заводського району Миколаївської міської ради </w:t>
            </w:r>
            <w:proofErr w:type="spellStart"/>
            <w:r w:rsidRPr="00DB1421">
              <w:rPr>
                <w:color w:val="000000"/>
              </w:rPr>
              <w:t>Дмитрук</w:t>
            </w:r>
            <w:proofErr w:type="spellEnd"/>
            <w:r w:rsidRPr="00DB1421">
              <w:rPr>
                <w:color w:val="000000"/>
              </w:rPr>
              <w:t xml:space="preserve"> Віктор Миронович</w:t>
            </w:r>
          </w:p>
        </w:tc>
        <w:tc>
          <w:tcPr>
            <w:tcW w:w="2552" w:type="dxa"/>
          </w:tcPr>
          <w:p w14:paraId="1B63D41D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  <w:r w:rsidRPr="00417E85">
              <w:rPr>
                <w:b/>
                <w:bCs/>
                <w:i/>
                <w:iCs/>
                <w:sz w:val="24"/>
                <w:shd w:val="clear" w:color="auto" w:fill="FFFFFF"/>
              </w:rPr>
              <w:t>Розглянуто та погоджено на ПК ЖКГ 23.06.2023</w:t>
            </w:r>
          </w:p>
          <w:p w14:paraId="5FCD1734" w14:textId="77777777" w:rsidR="00417E85" w:rsidRPr="00417E85" w:rsidRDefault="00417E85" w:rsidP="00417E85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sz w:val="24"/>
                <w:shd w:val="clear" w:color="auto" w:fill="FFFFFF"/>
              </w:rPr>
            </w:pPr>
          </w:p>
        </w:tc>
      </w:tr>
      <w:tr w:rsidR="00210772" w:rsidRPr="00887144" w14:paraId="5849C0BE" w14:textId="77777777" w:rsidTr="00417E85">
        <w:trPr>
          <w:trHeight w:val="1544"/>
        </w:trPr>
        <w:tc>
          <w:tcPr>
            <w:tcW w:w="426" w:type="dxa"/>
          </w:tcPr>
          <w:p w14:paraId="1E605993" w14:textId="77777777" w:rsidR="00210772" w:rsidRPr="00694FD2" w:rsidRDefault="00210772" w:rsidP="00210772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715912DF" w14:textId="5592628D" w:rsidR="00210772" w:rsidRPr="00DB1421" w:rsidRDefault="00210772" w:rsidP="00210772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12275B">
              <w:rPr>
                <w:b/>
                <w:color w:val="303030"/>
                <w:shd w:val="clear" w:color="auto" w:fill="FFFFFF"/>
              </w:rPr>
              <w:t>s-zd-015</w:t>
            </w:r>
          </w:p>
        </w:tc>
        <w:tc>
          <w:tcPr>
            <w:tcW w:w="6350" w:type="dxa"/>
          </w:tcPr>
          <w:p w14:paraId="6BDB99EE" w14:textId="77777777" w:rsidR="00210772" w:rsidRPr="0012275B" w:rsidRDefault="00210772" w:rsidP="00210772">
            <w:pPr>
              <w:jc w:val="both"/>
              <w:rPr>
                <w:color w:val="303030"/>
                <w:shd w:val="clear" w:color="auto" w:fill="FFFFFF"/>
              </w:rPr>
            </w:pPr>
            <w:r w:rsidRPr="0012275B">
              <w:t>Про надання згоди на списання основних засобів</w:t>
            </w:r>
            <w:r w:rsidRPr="0012275B">
              <w:rPr>
                <w:color w:val="303030"/>
                <w:shd w:val="clear" w:color="auto" w:fill="FFFFFF"/>
              </w:rPr>
              <w:t> </w:t>
            </w:r>
          </w:p>
          <w:p w14:paraId="0E5AAD50" w14:textId="1342C5F3" w:rsidR="00210772" w:rsidRPr="00887144" w:rsidRDefault="00210772" w:rsidP="00210772">
            <w:pPr>
              <w:jc w:val="both"/>
              <w:rPr>
                <w:color w:val="0000CC"/>
              </w:rPr>
            </w:pPr>
            <w:r w:rsidRPr="0012275B">
              <w:rPr>
                <w:b/>
              </w:rPr>
              <w:t>Доповідач:</w:t>
            </w:r>
            <w:r w:rsidRPr="0012275B">
              <w:rPr>
                <w:color w:val="000000"/>
              </w:rPr>
              <w:t xml:space="preserve"> </w:t>
            </w:r>
            <w:r w:rsidRPr="0012275B">
              <w:t>начальник управління охорони здоров’я Миколаївської міської ради  Шамрай</w:t>
            </w:r>
            <w:r w:rsidR="006863B9" w:rsidRPr="0012275B">
              <w:t xml:space="preserve"> Ірина</w:t>
            </w:r>
            <w:r w:rsidR="006863B9">
              <w:t xml:space="preserve"> Валентинівна</w:t>
            </w:r>
          </w:p>
        </w:tc>
        <w:tc>
          <w:tcPr>
            <w:tcW w:w="2552" w:type="dxa"/>
          </w:tcPr>
          <w:p w14:paraId="291A4968" w14:textId="77777777" w:rsidR="00210772" w:rsidRPr="00210772" w:rsidRDefault="00210772" w:rsidP="00210772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i/>
                <w:sz w:val="24"/>
                <w:shd w:val="clear" w:color="auto" w:fill="FFFFFF"/>
              </w:rPr>
            </w:pPr>
            <w:r w:rsidRPr="00210772">
              <w:rPr>
                <w:b/>
                <w:i/>
                <w:sz w:val="24"/>
                <w:shd w:val="clear" w:color="auto" w:fill="FFFFFF"/>
              </w:rPr>
              <w:t>Розглянуто та погоджено на ПК ЖКГ 23.06.2023</w:t>
            </w:r>
          </w:p>
          <w:p w14:paraId="707EE1F6" w14:textId="77777777" w:rsidR="00210772" w:rsidRPr="00210772" w:rsidRDefault="00210772" w:rsidP="00210772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jc w:val="left"/>
              <w:rPr>
                <w:b/>
                <w:i/>
                <w:sz w:val="24"/>
                <w:shd w:val="clear" w:color="auto" w:fill="FFFFFF"/>
              </w:rPr>
            </w:pPr>
          </w:p>
          <w:p w14:paraId="69BC526E" w14:textId="4EAF89A3" w:rsidR="00210772" w:rsidRPr="00417E85" w:rsidRDefault="00210772" w:rsidP="00210772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color w:val="0000CC"/>
                <w:sz w:val="24"/>
                <w:shd w:val="clear" w:color="auto" w:fill="FFFFFF"/>
              </w:rPr>
            </w:pPr>
            <w:r w:rsidRPr="00210772">
              <w:rPr>
                <w:b/>
                <w:i/>
                <w:sz w:val="24"/>
                <w:shd w:val="clear" w:color="auto" w:fill="FFFFFF"/>
              </w:rPr>
              <w:t>Розглянуто та погоджено на ПК освіта 27.06.2023</w:t>
            </w:r>
          </w:p>
        </w:tc>
      </w:tr>
      <w:tr w:rsidR="00210772" w:rsidRPr="00887144" w14:paraId="65C14E43" w14:textId="77777777" w:rsidTr="00417E85">
        <w:trPr>
          <w:trHeight w:val="1544"/>
        </w:trPr>
        <w:tc>
          <w:tcPr>
            <w:tcW w:w="426" w:type="dxa"/>
          </w:tcPr>
          <w:p w14:paraId="20742C44" w14:textId="77777777" w:rsidR="00210772" w:rsidRPr="00694FD2" w:rsidRDefault="00210772" w:rsidP="00210772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74" w:lineRule="exact"/>
              <w:ind w:right="-61"/>
              <w:jc w:val="left"/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1162" w:type="dxa"/>
          </w:tcPr>
          <w:p w14:paraId="23D2EE1E" w14:textId="2E942D3A" w:rsidR="00210772" w:rsidRPr="006A1E39" w:rsidRDefault="00210772" w:rsidP="00210772">
            <w:pPr>
              <w:ind w:hanging="135"/>
              <w:jc w:val="center"/>
              <w:rPr>
                <w:b/>
                <w:color w:val="303030"/>
                <w:shd w:val="clear" w:color="auto" w:fill="FFFFFF"/>
              </w:rPr>
            </w:pPr>
            <w:r w:rsidRPr="0012275B">
              <w:rPr>
                <w:b/>
                <w:color w:val="303030"/>
                <w:shd w:val="clear" w:color="auto" w:fill="FFFFFF"/>
              </w:rPr>
              <w:t>s-zd-016</w:t>
            </w:r>
          </w:p>
        </w:tc>
        <w:tc>
          <w:tcPr>
            <w:tcW w:w="6350" w:type="dxa"/>
          </w:tcPr>
          <w:p w14:paraId="0597DD9F" w14:textId="77777777" w:rsidR="00210772" w:rsidRPr="0012275B" w:rsidRDefault="00210772" w:rsidP="00210772">
            <w:pPr>
              <w:jc w:val="both"/>
              <w:rPr>
                <w:color w:val="303030"/>
                <w:shd w:val="clear" w:color="auto" w:fill="FFFFFF"/>
              </w:rPr>
            </w:pPr>
            <w:r w:rsidRPr="0012275B">
              <w:t>Про надання згоди на списання основних засобів</w:t>
            </w:r>
            <w:r w:rsidRPr="0012275B">
              <w:rPr>
                <w:color w:val="303030"/>
                <w:shd w:val="clear" w:color="auto" w:fill="FFFFFF"/>
              </w:rPr>
              <w:t> </w:t>
            </w:r>
          </w:p>
          <w:p w14:paraId="6D6376A7" w14:textId="423848ED" w:rsidR="00210772" w:rsidRPr="00887144" w:rsidRDefault="00210772" w:rsidP="00210772">
            <w:pPr>
              <w:jc w:val="both"/>
              <w:rPr>
                <w:color w:val="0000CC"/>
              </w:rPr>
            </w:pPr>
            <w:r w:rsidRPr="0012275B">
              <w:rPr>
                <w:b/>
              </w:rPr>
              <w:t>Доповідач:</w:t>
            </w:r>
            <w:r w:rsidRPr="0012275B">
              <w:rPr>
                <w:color w:val="000000"/>
              </w:rPr>
              <w:t xml:space="preserve"> </w:t>
            </w:r>
            <w:r w:rsidRPr="0012275B">
              <w:t xml:space="preserve">начальник управління охорони здоров’я Миколаївської міської ради  </w:t>
            </w:r>
            <w:r w:rsidR="006863B9" w:rsidRPr="0012275B">
              <w:t>Шамрай Ірина</w:t>
            </w:r>
            <w:r w:rsidR="006863B9">
              <w:t xml:space="preserve"> Валентинівна</w:t>
            </w:r>
          </w:p>
        </w:tc>
        <w:tc>
          <w:tcPr>
            <w:tcW w:w="2552" w:type="dxa"/>
          </w:tcPr>
          <w:p w14:paraId="4615C500" w14:textId="77777777" w:rsidR="00210772" w:rsidRPr="00210772" w:rsidRDefault="00210772" w:rsidP="00210772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i/>
                <w:sz w:val="24"/>
                <w:shd w:val="clear" w:color="auto" w:fill="FFFFFF"/>
              </w:rPr>
            </w:pPr>
            <w:r w:rsidRPr="00210772">
              <w:rPr>
                <w:b/>
                <w:i/>
                <w:sz w:val="24"/>
                <w:shd w:val="clear" w:color="auto" w:fill="FFFFFF"/>
              </w:rPr>
              <w:t>Розглянуто та погоджено на ПК ЖКГ 23.06.2023</w:t>
            </w:r>
          </w:p>
          <w:p w14:paraId="4C33661E" w14:textId="77777777" w:rsidR="00210772" w:rsidRPr="00210772" w:rsidRDefault="00210772" w:rsidP="00210772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i/>
                <w:sz w:val="24"/>
                <w:shd w:val="clear" w:color="auto" w:fill="FFFFFF"/>
              </w:rPr>
            </w:pPr>
          </w:p>
          <w:p w14:paraId="754F30D4" w14:textId="6AE173EC" w:rsidR="00210772" w:rsidRPr="00417E85" w:rsidRDefault="00210772" w:rsidP="00210772">
            <w:pPr>
              <w:pStyle w:val="22"/>
              <w:shd w:val="clear" w:color="auto" w:fill="auto"/>
              <w:tabs>
                <w:tab w:val="left" w:pos="505"/>
              </w:tabs>
              <w:spacing w:line="276" w:lineRule="auto"/>
              <w:rPr>
                <w:b/>
                <w:bCs/>
                <w:i/>
                <w:iCs/>
                <w:color w:val="0000CC"/>
                <w:sz w:val="24"/>
                <w:shd w:val="clear" w:color="auto" w:fill="FFFFFF"/>
              </w:rPr>
            </w:pPr>
            <w:r w:rsidRPr="00210772">
              <w:rPr>
                <w:b/>
                <w:i/>
                <w:sz w:val="24"/>
                <w:shd w:val="clear" w:color="auto" w:fill="FFFFFF"/>
              </w:rPr>
              <w:t>Розглянуто та погоджено на ПК освіта 27.06.2023</w:t>
            </w:r>
          </w:p>
        </w:tc>
      </w:tr>
    </w:tbl>
    <w:p w14:paraId="14B76B44" w14:textId="77777777" w:rsidR="00DA3E9C" w:rsidRPr="00DA3E9C" w:rsidRDefault="00DA3E9C" w:rsidP="00DA3E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  <w:lang w:val="ru-RU"/>
        </w:rPr>
      </w:pPr>
    </w:p>
    <w:p w14:paraId="0679B173" w14:textId="77777777" w:rsidR="00DA3E9C" w:rsidRPr="00DA3E9C" w:rsidRDefault="00DA3E9C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46E194A6" w14:textId="7A51A964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</w:t>
      </w:r>
      <w:r w:rsidR="00DA3E9C">
        <w:rPr>
          <w:b/>
          <w:i/>
          <w:color w:val="000000"/>
        </w:rPr>
        <w:t>1</w:t>
      </w:r>
      <w:r>
        <w:rPr>
          <w:b/>
          <w:i/>
          <w:color w:val="000000"/>
        </w:rPr>
        <w:t>:00</w:t>
      </w:r>
    </w:p>
    <w:p w14:paraId="57108EC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3142466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5693BCA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7CB92755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6626F1D2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F17EE8F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5427EC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A965043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391E9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FA50DA7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A099948" w14:textId="77777777" w:rsidR="00C40452" w:rsidRDefault="00312D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4A4249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64DDD045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sectPr w:rsidR="00C40452" w:rsidSect="0015589A">
      <w:footerReference w:type="default" r:id="rId42"/>
      <w:pgSz w:w="11906" w:h="16838"/>
      <w:pgMar w:top="426" w:right="850" w:bottom="1843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6C1B" w14:textId="77777777" w:rsidR="000C4E37" w:rsidRDefault="000C4E37">
      <w:pPr>
        <w:spacing w:after="0" w:line="240" w:lineRule="auto"/>
      </w:pPr>
      <w:r>
        <w:separator/>
      </w:r>
    </w:p>
  </w:endnote>
  <w:endnote w:type="continuationSeparator" w:id="0">
    <w:p w14:paraId="38AB4D80" w14:textId="77777777" w:rsidR="000C4E37" w:rsidRDefault="000C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510" w14:textId="40409AB5" w:rsidR="00C40452" w:rsidRDefault="00312D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0772">
      <w:rPr>
        <w:noProof/>
        <w:color w:val="000000"/>
      </w:rPr>
      <w:t>2</w:t>
    </w:r>
    <w:r>
      <w:rPr>
        <w:color w:val="000000"/>
      </w:rPr>
      <w:fldChar w:fldCharType="end"/>
    </w:r>
  </w:p>
  <w:p w14:paraId="5EC6DA70" w14:textId="77777777" w:rsidR="00C40452" w:rsidRDefault="00C40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B451" w14:textId="77777777" w:rsidR="000C4E37" w:rsidRDefault="000C4E37">
      <w:pPr>
        <w:spacing w:after="0" w:line="240" w:lineRule="auto"/>
      </w:pPr>
      <w:r>
        <w:separator/>
      </w:r>
    </w:p>
  </w:footnote>
  <w:footnote w:type="continuationSeparator" w:id="0">
    <w:p w14:paraId="1FDF247A" w14:textId="77777777" w:rsidR="000C4E37" w:rsidRDefault="000C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85C"/>
    <w:multiLevelType w:val="hybridMultilevel"/>
    <w:tmpl w:val="0880980C"/>
    <w:lvl w:ilvl="0" w:tplc="81484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52"/>
    <w:rsid w:val="00013D55"/>
    <w:rsid w:val="000425B7"/>
    <w:rsid w:val="000C4E37"/>
    <w:rsid w:val="00104860"/>
    <w:rsid w:val="00125F18"/>
    <w:rsid w:val="0015589A"/>
    <w:rsid w:val="001A1394"/>
    <w:rsid w:val="001A5172"/>
    <w:rsid w:val="001F7980"/>
    <w:rsid w:val="00210772"/>
    <w:rsid w:val="002C21A0"/>
    <w:rsid w:val="002D076B"/>
    <w:rsid w:val="002E252A"/>
    <w:rsid w:val="002F697B"/>
    <w:rsid w:val="00312DE1"/>
    <w:rsid w:val="00397021"/>
    <w:rsid w:val="003C3B42"/>
    <w:rsid w:val="00417E85"/>
    <w:rsid w:val="00490E04"/>
    <w:rsid w:val="004928CD"/>
    <w:rsid w:val="004D56C8"/>
    <w:rsid w:val="004F57DE"/>
    <w:rsid w:val="00581273"/>
    <w:rsid w:val="006847AE"/>
    <w:rsid w:val="006863B9"/>
    <w:rsid w:val="008005B2"/>
    <w:rsid w:val="00990274"/>
    <w:rsid w:val="0099189C"/>
    <w:rsid w:val="00AC20A4"/>
    <w:rsid w:val="00B14E00"/>
    <w:rsid w:val="00B61CBB"/>
    <w:rsid w:val="00C1607C"/>
    <w:rsid w:val="00C25010"/>
    <w:rsid w:val="00C40452"/>
    <w:rsid w:val="00CD055C"/>
    <w:rsid w:val="00D36204"/>
    <w:rsid w:val="00D91D21"/>
    <w:rsid w:val="00DA3E9C"/>
    <w:rsid w:val="00E5784D"/>
    <w:rsid w:val="00E85ACE"/>
    <w:rsid w:val="00EB7BA1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9D9"/>
  <w15:docId w15:val="{D68B3AEA-2D9E-476F-85D0-B1E134A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85ACE"/>
    <w:rPr>
      <w:b/>
    </w:rPr>
  </w:style>
  <w:style w:type="character" w:customStyle="1" w:styleId="50">
    <w:name w:val="Заголовок 5 Знак"/>
    <w:basedOn w:val="a0"/>
    <w:link w:val="5"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85ACE"/>
    <w:rPr>
      <w:b/>
      <w:sz w:val="20"/>
      <w:szCs w:val="20"/>
    </w:rPr>
  </w:style>
  <w:style w:type="table" w:customStyle="1" w:styleId="TableNormal2">
    <w:name w:val="Table Normal2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E85ACE"/>
    <w:rPr>
      <w:b/>
      <w:sz w:val="72"/>
      <w:szCs w:val="72"/>
    </w:rPr>
  </w:style>
  <w:style w:type="paragraph" w:styleId="a9">
    <w:name w:val="No Spacing"/>
    <w:uiPriority w:val="1"/>
    <w:qFormat/>
    <w:rsid w:val="00E85ACE"/>
    <w:pPr>
      <w:spacing w:after="0" w:line="240" w:lineRule="auto"/>
    </w:pPr>
    <w:rPr>
      <w:lang w:eastAsia="ru-RU"/>
    </w:rPr>
  </w:style>
  <w:style w:type="character" w:customStyle="1" w:styleId="21">
    <w:name w:val="Основной текст (2)_"/>
    <w:link w:val="22"/>
    <w:locked/>
    <w:rsid w:val="00E85A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5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85ACE"/>
    <w:pPr>
      <w:ind w:left="720"/>
      <w:contextualSpacing/>
    </w:pPr>
    <w:rPr>
      <w:lang w:eastAsia="ru-RU"/>
    </w:r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5ACE"/>
  </w:style>
  <w:style w:type="paragraph" w:customStyle="1" w:styleId="31">
    <w:name w:val="?ћСЃРЅРѕРІРЅРѕР№ С‚РµРєСЃС‚ СЃ РѕС‚СЃС‚СѓРїРѕРј 3"/>
    <w:basedOn w:val="a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85AC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customStyle="1" w:styleId="a6">
    <w:name w:val="Подзаголовок Знак"/>
    <w:basedOn w:val="a0"/>
    <w:link w:val="a5"/>
    <w:rsid w:val="00E85AC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lock Text"/>
    <w:basedOn w:val="a"/>
    <w:unhideWhenUsed/>
    <w:rsid w:val="00E85ACE"/>
    <w:pPr>
      <w:spacing w:after="0" w:line="240" w:lineRule="auto"/>
      <w:ind w:left="567" w:right="-1475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E85ACE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E85AC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E85ACE"/>
  </w:style>
  <w:style w:type="paragraph" w:customStyle="1" w:styleId="11">
    <w:name w:val="Знак Знак1 Знак"/>
    <w:basedOn w:val="a"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E85ACE"/>
    <w:pPr>
      <w:spacing w:before="100" w:beforeAutospacing="1" w:after="100" w:afterAutospacing="1" w:line="240" w:lineRule="auto"/>
    </w:pPr>
    <w:rPr>
      <w:lang w:eastAsia="ru-RU"/>
    </w:rPr>
  </w:style>
  <w:style w:type="character" w:styleId="af7">
    <w:name w:val="Strong"/>
    <w:basedOn w:val="a0"/>
    <w:uiPriority w:val="22"/>
    <w:qFormat/>
    <w:rsid w:val="00E85ACE"/>
    <w:rPr>
      <w:b/>
      <w:bCs/>
    </w:rPr>
  </w:style>
  <w:style w:type="character" w:styleId="af8">
    <w:name w:val="Emphasis"/>
    <w:basedOn w:val="a0"/>
    <w:uiPriority w:val="20"/>
    <w:qFormat/>
    <w:rsid w:val="00E85ACE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ACE"/>
    <w:rPr>
      <w:color w:val="605E5C"/>
      <w:shd w:val="clear" w:color="auto" w:fill="E1DFDD"/>
    </w:rPr>
  </w:style>
  <w:style w:type="paragraph" w:customStyle="1" w:styleId="xl69">
    <w:name w:val="xl69"/>
    <w:basedOn w:val="a"/>
    <w:rsid w:val="00E85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rsid w:val="00E85ACE"/>
    <w:pPr>
      <w:spacing w:before="100" w:beforeAutospacing="1" w:after="100" w:afterAutospacing="1" w:line="240" w:lineRule="auto"/>
    </w:pPr>
    <w:rPr>
      <w:rFonts w:eastAsia="Calibri"/>
      <w:b/>
      <w:bCs/>
      <w:lang w:val="ru-RU"/>
    </w:rPr>
  </w:style>
  <w:style w:type="character" w:customStyle="1" w:styleId="41">
    <w:name w:val="Основной текст (4) + Не полужирный"/>
    <w:rsid w:val="00E8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E85ACE"/>
    <w:rPr>
      <w:sz w:val="16"/>
      <w:szCs w:val="16"/>
    </w:rPr>
  </w:style>
  <w:style w:type="paragraph" w:styleId="35">
    <w:name w:val="Body Text 3"/>
    <w:basedOn w:val="a"/>
    <w:link w:val="34"/>
    <w:rsid w:val="00E85AC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5ACE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E85ACE"/>
  </w:style>
  <w:style w:type="table" w:customStyle="1" w:styleId="TableNormal1">
    <w:name w:val="Table Normal1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a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85AC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rsid w:val="00DA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rada.gov.ua/files/APRAD/2023/S_zr_205_13_%D0%93%D1%80%D0%B5%D1%87%D0%B8%D1%88%D0%BAi%D0%BD%D0%B0_%D0%9D%D0%9A_%D0%B2%D1%83%D0%BB_%D0%90%D0%BA%D0%B0%D0%B4%D0%B5%D0%BCi%D0%BA%D0%B0_%D0%9F%D0%B0%D1%82%D0%BE%D0%BD%D0%B0,46_%D0%A2%D0%94%D0%A0%D0%B5%D0%B4%D0%B0%D0%BA%D1%82%D0%BE%D1%80.docx" TargetMode="External"/><Relationship Id="rId18" Type="http://schemas.openxmlformats.org/officeDocument/2006/relationships/hyperlink" Target="https://mkrada.gov.ua/files/APRAD/2021/%D0%9F%D0%BE%D1%8F%D1%81%D0%BD%D1%8E%D0%B2%D0%B0%D0%BB%D1%8C%D0%B3%D0%B0%20111-2.doc" TargetMode="External"/><Relationship Id="rId26" Type="http://schemas.openxmlformats.org/officeDocument/2006/relationships/hyperlink" Target="https://mkrada.gov.ua/files/APRAD/2023/S-zr-155-18.docx" TargetMode="External"/><Relationship Id="rId39" Type="http://schemas.openxmlformats.org/officeDocument/2006/relationships/hyperlink" Target="https://mkrada.gov.ua/files/APRAD/2023/%D0%9F%D0%BE%D1%8F%D1%81%D0%BD%D1%8E%D0%B2%D0%B0%D0%BB%D1%8C%D0%BD%D0%B0_%D0%B7%D0%B0%D0%BF%D0%B8%D1%81%D0%BA%D0%B0_S-zr-11-108%20(1).pdf" TargetMode="External"/><Relationship Id="rId21" Type="http://schemas.openxmlformats.org/officeDocument/2006/relationships/hyperlink" Target="https://mkrada.gov.ua/files/APRAD/2021/S-zr-5-16%20%D0%90%D0%BB%D1%8C%D1%8F%D0%BD%D1%81%D0%B1%D1%83%D0%B4%20%D0%9C%D0%B8%D0%BA%D0%BE%D0%BB%D0%B0%D1%97%D0%B2%20.doc" TargetMode="External"/><Relationship Id="rId34" Type="http://schemas.openxmlformats.org/officeDocument/2006/relationships/hyperlink" Target="https://mkrada.gov.ua/files/APRAD/2023/S-zr-155-14.docx" TargetMode="External"/><Relationship Id="rId42" Type="http://schemas.openxmlformats.org/officeDocument/2006/relationships/footer" Target="footer1.xml"/><Relationship Id="rId7" Type="http://schemas.openxmlformats.org/officeDocument/2006/relationships/hyperlink" Target="https://mkrada.gov.ua/files/APRAD/2022/S-zr-56_28%20%D0%94%D0%BE%D0%B3%D0%BE%D1%82%D0%B0%D1%80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rada.gov.ua/files/APRAD/2021/%D0%BF%D0%BE%D1%8F%D1%81%D0%BD%D1%8E%D0%B2%D0%B0%D0%BB%D1%8C%D0%BD%D0%B0%2069-9.doc" TargetMode="External"/><Relationship Id="rId20" Type="http://schemas.openxmlformats.org/officeDocument/2006/relationships/hyperlink" Target="https://mkrada.gov.ua/files/APRAD/2021/%D0%BF%D0%BE%D1%8F%D1%81%D0%BD%D1%8E%D0%B2%D0%B0%D0%BB%D1%8C%D0%BD%D0%B0%20%D0%B7%D0%B0%D0%BF%D0%B8%D1%81%D0%BA%D0%B0%20S-zr-4-30.docx" TargetMode="External"/><Relationship Id="rId29" Type="http://schemas.openxmlformats.org/officeDocument/2006/relationships/hyperlink" Target="https://mkrada.gov.ua/files/APRAD/2023/%D0%9F%D0%BE%D1%8F%D1%81%D0%BD%D1%8E%D0%B2%D0%B0%D0%BB%D1%8C%D0%BD%D0%B0_%D0%B7%D0%B0%D0%BF%D0%B8%D1%81%D0%BA%D0%B0%20%D0%90%D0%A2%20%D0%A2%D0%95%D0%A0%D0%9C%D0%86%D0%9D%D0%90%D0%9B.docx" TargetMode="External"/><Relationship Id="rId41" Type="http://schemas.openxmlformats.org/officeDocument/2006/relationships/hyperlink" Target="https://mkrada.gov.ua/files/APRAD/2023/%D0%9F%D0%BE%D1%8F%D1%81%D0%BD%D1%8E%D0%B2%D0%B0%D0%BB%D1%8C%D0%BD%D0%B0%20%D0%B7%D0%B0%D0%BF%D0%B8%D1%81%D0%BA%D0%B0%20%D0%9A%D1%80%D0%B8%D0%BB%D0%BE%D0%B2%D0%B0%20%D0%A2%D0%B0%D0%BC%D0%B0%D1%80%D0%B0%20%D1%80%D1%96%D1%88%D0%B5%D0%BD%D0%BD%D1%8F%20%D1%81%D1%83%D0%B4%D1%8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rada.gov.ua/files/APRAD/2023/3%20S_zr_205_6_%D0%91%D0%BE%D0%BD%D0%B4%D0%B0%D1%80%D1%94%D0%B2%D0%B0%20%D0%92.%D0%86.%20%D0%B2%D1%83%D0%BB.%D0%A1%D0%B0%D0%B4%D0%BE%D0%B2%D0%B0,8.docx" TargetMode="External"/><Relationship Id="rId24" Type="http://schemas.openxmlformats.org/officeDocument/2006/relationships/hyperlink" Target="https://mkrada.gov.ua/files/APRAD/2023/2023-03-28-S-zr-200-33_%D0%9F%D0%A0%D0%95%D0%9C%D0%9C%D0%86%D0%9A%D0%A1.pdf" TargetMode="External"/><Relationship Id="rId32" Type="http://schemas.openxmlformats.org/officeDocument/2006/relationships/hyperlink" Target="https://mkrada.gov.ua/files/APRAD/2022/S-zr-130-33.doc" TargetMode="External"/><Relationship Id="rId37" Type="http://schemas.openxmlformats.org/officeDocument/2006/relationships/hyperlink" Target="https://mkrada.gov.ua/files/APRAD/2023/%D0%9F%D0%BE%D1%8F%D1%81%D0%BD%D1%8E%D0%B2%D0%B0%D0%BB%D1%8C%D0%BD%D0%B0_%D0%B7%D0%B0%D0%BF%D0%B8%D1%81%D0%BA%D0%B0_S-zr-155-15.pdf" TargetMode="External"/><Relationship Id="rId40" Type="http://schemas.openxmlformats.org/officeDocument/2006/relationships/hyperlink" Target="https://mkrada.gov.ua/files/APRAD/2023/210_27%20%D0%B2%D1%96%D0%B4%D0%BC%D0%BE%D0%B2%D0%B0%20%D0%9A%D1%80%D0%B8%D0%BB%D0%BE%D0%B2%D0%B0%20%D0%B3%D0%B0%D1%80%D0%B0%D0%B6%20(1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krada.gov.ua/files/APRAD/2021/S-zr-69-9.doc" TargetMode="External"/><Relationship Id="rId23" Type="http://schemas.openxmlformats.org/officeDocument/2006/relationships/hyperlink" Target="https://disk.mkrada.gov.ua/s/MlK9ycTn4GubjBQ" TargetMode="External"/><Relationship Id="rId28" Type="http://schemas.openxmlformats.org/officeDocument/2006/relationships/hyperlink" Target="https://mkrada.gov.ua/files/APRAD/2023/S-zr-210_30.doc" TargetMode="External"/><Relationship Id="rId36" Type="http://schemas.openxmlformats.org/officeDocument/2006/relationships/hyperlink" Target="https://mkrada.gov.ua/files/APRAD/2023/S-zr-155-15.docx" TargetMode="External"/><Relationship Id="rId10" Type="http://schemas.openxmlformats.org/officeDocument/2006/relationships/hyperlink" Target="https://mkrada.gov.ua/files/APRAD/2023/2%20%D0%BF%D0%BE%D1%8F%D1%81%D0%BD%D1%8E%D0%B2%D0%B0%D0%BB%D1%8C%D0%BD%D0%B0_%D0%B7%D0%B0%D0%BF%D0%B8%D1%81%D0%BA%D0%B0_S-zr-205-17.docx" TargetMode="External"/><Relationship Id="rId19" Type="http://schemas.openxmlformats.org/officeDocument/2006/relationships/hyperlink" Target="https://mkrada.gov.ua/files/APRAD/2021/S-zr-4-30%20%D0%91%D0%BB%D0%B0%D0%BD%D0%BA%D0%BE%20%D0%9C.doc" TargetMode="External"/><Relationship Id="rId31" Type="http://schemas.openxmlformats.org/officeDocument/2006/relationships/hyperlink" Target="https://mkrada.gov.ua/files/APRAD/2023/%D0%9F%D0%BE%D1%8F%D1%81%D0%BD%D1%8E%D0%B2%D0%B0%D0%BB%D1%8C%D0%BD%D0%B0%20%D0%B7%D0%B0%D0%BF%D0%B8%D1%81%D0%BA%D0%B0%20S-zr-11-109.rt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krada.gov.ua/files/APRAD/2023/3%20S_zr_205_17_%D0%93%D0%B0%D0%BB%D1%83%D1%88%D0%BA%D0%B0_%D0%AE%D0%BB%D1%96%D1%8F_%D0%A1%D0%B5%D1%80%D0%B3%D1%96%D1%97%D0%B2%D0%BD%D0%B0.docx" TargetMode="External"/><Relationship Id="rId14" Type="http://schemas.openxmlformats.org/officeDocument/2006/relationships/hyperlink" Target="https://mkrada.gov.ua/files/APRAD/2023/%D0%BF%D0%BE%D1%8F%D1%81%D0%BD%D1%8E%D0%B2%D0%B0%D0%BB%D1%8C%D0%BD%D0%B0_%D0%B7%D0%B0%D0%BF%D0%B8%D1%81%D0%BA%D0%B0_S-zr-205-13.docx" TargetMode="External"/><Relationship Id="rId22" Type="http://schemas.openxmlformats.org/officeDocument/2006/relationships/hyperlink" Target="https://mkrada.gov.ua/files/APRAD/2021/%D0%9F%D0%BE%D1%8F%D1%81%D0%BD%D1%8E%D0%B2%D0%B0%D0%BB%D1%8C%D0%BD%D0%B0%20%D0%B7%D0%B0%D0%BF%D0%B8%D1%81%D0%BA%D0%B0%20S-zr-5_16.doc" TargetMode="External"/><Relationship Id="rId27" Type="http://schemas.openxmlformats.org/officeDocument/2006/relationships/hyperlink" Target="https://mkrada.gov.ua/files/APRAD/2023/%D0%9F%D0%BE%D1%8F%D1%81%D0%BD%D1%8E%D0%B2%D0%B0%D0%BB%D1%8C%D0%BD%D0%B0_%D0%B7%D0%B0%D0%BF%D0%B8%D1%81%D0%BA%D0%B0_S-zr-155-18.pdf" TargetMode="External"/><Relationship Id="rId30" Type="http://schemas.openxmlformats.org/officeDocument/2006/relationships/hyperlink" Target="https://mkrada.gov.ua/files/APRAD/2023/S-zr-11_109%20%D0%A4%D0%BE%D0%BD%D0%B4%20%D1%81%D0%BF%D1%80%D0%B8%D1%8F%D0%BD%D0%BD%D1%8F%20%D0%BC%D0%BE%D0%BB%D0%BE%D0%B4%D1%96%D0%B6%D0%BD%D0%BE%D0%BC%D1%83%20%D0%B1%D1%83%D0%B4%D1%96%D0%B2%D0%BD%D0%B8%D1%86%D1%82%D0%B2%D1%83%202.rtf" TargetMode="External"/><Relationship Id="rId35" Type="http://schemas.openxmlformats.org/officeDocument/2006/relationships/hyperlink" Target="https://mkrada.gov.ua/files/APRAD/2023/1_%D0%9F%D0%BE%D1%8F%D1%81%D0%BD%D1%8E%D0%B2%D0%B0%D0%BB%D1%8C%D0%BD%D0%B0_%D0%B7%D0%B0%D0%BF%D0%B8%D1%81%D0%BA%D0%B0_S-zr-155-14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krada.gov.ua/files/APRAD/2022/56_28%20%D0%94%D0%BE%D0%B3%D0%BE%D1%82%D0%B0%D1%80%20%D0%BF%D0%BE%D1%8F%D1%81%D0%BD%D1%8E%D0%B2%D0%B0%D0%BB%D1%8C%D0%BD%D0%B0%20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krada.gov.ua/files/APRAD/2023/2%20%D0%BF%D0%BE%D1%8F%D1%81%D0%BD%D1%8E%D0%B2%D0%B0%D0%BB%D1%8C%D0%BD%D0%B0_%D0%B7%D0%B0%D0%BF%D0%B8%D1%81%D0%BA%D0%B0_S-zr-205-6.docx" TargetMode="External"/><Relationship Id="rId17" Type="http://schemas.openxmlformats.org/officeDocument/2006/relationships/hyperlink" Target="https://mkrada.gov.ua/files/APRAD/2021/S-zr-%20111-2.doc" TargetMode="External"/><Relationship Id="rId25" Type="http://schemas.openxmlformats.org/officeDocument/2006/relationships/hyperlink" Target="https://mkrada.gov.ua/files/APRAD/2023/%D0%BF%D0%BE%D1%8F%D1%81%D0%BD%D1%8E%D0%B2%D0%B0%D0%BB%D1%8C%D0%BD%D0%B0%20%D0%B7%D0%B0%D0%BF%D0%B8%D1%81%D0%BA%D0%B0.docx" TargetMode="External"/><Relationship Id="rId33" Type="http://schemas.openxmlformats.org/officeDocument/2006/relationships/hyperlink" Target="https://mkrada.gov.ua/files/APRAD/2022/%D0%9F%D0%BE%D1%8F%D1%81%D0%BD%D1%8E%D0%B2%D0%B0%D0%BB%D1%8C%D0%BD%D0%B0%20%D0%B7%D0%B0%D0%BF%D0%B8%D1%81%D0%BA%D0%B0%20130-33.doc" TargetMode="External"/><Relationship Id="rId38" Type="http://schemas.openxmlformats.org/officeDocument/2006/relationships/hyperlink" Target="https://mkrada.gov.ua/files/APRAD/2023/S-zr-11_108%20%D0%9F%D0%9F%20478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13050</Words>
  <Characters>7439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32</cp:revision>
  <dcterms:created xsi:type="dcterms:W3CDTF">2023-05-29T07:54:00Z</dcterms:created>
  <dcterms:modified xsi:type="dcterms:W3CDTF">2023-06-28T18:04:00Z</dcterms:modified>
</cp:coreProperties>
</file>