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5"/>
        <w:gridCol w:w="236"/>
      </w:tblGrid>
      <w:tr w:rsidR="00027841" w:rsidRPr="002D3118" w14:paraId="6F5C5B10" w14:textId="77777777" w:rsidTr="00D2749E">
        <w:tc>
          <w:tcPr>
            <w:tcW w:w="1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DE5" w14:textId="66DF8915" w:rsidR="00027841" w:rsidRPr="002D3118" w:rsidRDefault="00027841" w:rsidP="00CB1249">
            <w:pPr>
              <w:pStyle w:val="Standard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2D3118">
              <w:rPr>
                <w:b/>
                <w:color w:val="auto"/>
                <w:sz w:val="28"/>
                <w:szCs w:val="28"/>
              </w:rPr>
              <w:t xml:space="preserve">        </w:t>
            </w:r>
            <w:r w:rsidR="0052051D" w:rsidRPr="002D3118">
              <w:rPr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05FF4B46" wp14:editId="36EAC049">
                  <wp:extent cx="1038225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72993" w14:textId="77777777" w:rsidR="00027841" w:rsidRPr="002D3118" w:rsidRDefault="00027841" w:rsidP="00CB1249">
            <w:pPr>
              <w:pStyle w:val="Standard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2D3118">
              <w:rPr>
                <w:b/>
                <w:color w:val="auto"/>
                <w:sz w:val="28"/>
                <w:szCs w:val="28"/>
              </w:rPr>
              <w:t>Миколаївська міська рада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CF02" w14:textId="77777777" w:rsidR="00027841" w:rsidRPr="002D3118" w:rsidRDefault="00027841" w:rsidP="00CB1249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451E5EC3" w14:textId="77777777" w:rsidR="00027841" w:rsidRPr="002D3118" w:rsidRDefault="00027841" w:rsidP="00CB1249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 xml:space="preserve">Постійна комісія міської ради </w:t>
      </w:r>
      <w:bookmarkStart w:id="0" w:name="_Hlk13475187"/>
      <w:r w:rsidRPr="002D3118">
        <w:rPr>
          <w:b/>
          <w:color w:val="auto"/>
          <w:sz w:val="28"/>
          <w:szCs w:val="28"/>
        </w:rPr>
        <w:t xml:space="preserve">з питань </w:t>
      </w:r>
      <w:bookmarkStart w:id="1" w:name="_Hlk533080888"/>
    </w:p>
    <w:p w14:paraId="392632AF" w14:textId="77777777" w:rsidR="00027841" w:rsidRPr="002D3118" w:rsidRDefault="00027841" w:rsidP="00CB1249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color w:val="auto"/>
          <w:sz w:val="28"/>
          <w:szCs w:val="28"/>
        </w:rPr>
      </w:pPr>
      <w:bookmarkStart w:id="2" w:name="_Hlk19863421"/>
      <w:bookmarkStart w:id="3" w:name="_Hlk19880114"/>
      <w:r w:rsidRPr="002D3118">
        <w:rPr>
          <w:b/>
          <w:color w:val="auto"/>
          <w:sz w:val="28"/>
          <w:szCs w:val="28"/>
        </w:rPr>
        <w:t>охорони здоров</w:t>
      </w:r>
      <w:r w:rsidRPr="002D3118">
        <w:rPr>
          <w:color w:val="auto"/>
          <w:sz w:val="28"/>
          <w:szCs w:val="28"/>
        </w:rPr>
        <w:t>’</w:t>
      </w:r>
      <w:r w:rsidRPr="002D3118">
        <w:rPr>
          <w:b/>
          <w:color w:val="auto"/>
          <w:sz w:val="28"/>
          <w:szCs w:val="28"/>
        </w:rPr>
        <w:t xml:space="preserve">я, соціального захисту населення, </w:t>
      </w:r>
    </w:p>
    <w:p w14:paraId="0973473C" w14:textId="77777777" w:rsidR="00027841" w:rsidRPr="002D3118" w:rsidRDefault="00027841" w:rsidP="00CB1249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>освіти, культури,  туризму, молоді та спорту</w:t>
      </w:r>
      <w:bookmarkEnd w:id="1"/>
      <w:bookmarkEnd w:id="2"/>
    </w:p>
    <w:bookmarkEnd w:id="0"/>
    <w:bookmarkEnd w:id="3"/>
    <w:p w14:paraId="096005DF" w14:textId="77777777" w:rsidR="00CB1249" w:rsidRPr="002D3118" w:rsidRDefault="00CB1249" w:rsidP="00CB1249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b/>
          <w:color w:val="auto"/>
          <w:sz w:val="28"/>
          <w:szCs w:val="28"/>
        </w:rPr>
      </w:pPr>
    </w:p>
    <w:p w14:paraId="27C536C7" w14:textId="77777777" w:rsidR="00027841" w:rsidRPr="002D3118" w:rsidRDefault="00027841" w:rsidP="00CB1249">
      <w:pPr>
        <w:pStyle w:val="Standard"/>
        <w:tabs>
          <w:tab w:val="left" w:pos="-396"/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bookmarkStart w:id="4" w:name="_Hlk13661325"/>
      <w:r w:rsidRPr="002D3118">
        <w:rPr>
          <w:b/>
          <w:color w:val="auto"/>
          <w:sz w:val="28"/>
          <w:szCs w:val="28"/>
        </w:rPr>
        <w:t xml:space="preserve">ПРОТОКОЛ </w:t>
      </w:r>
      <w:bookmarkStart w:id="5" w:name="_Hlk943461"/>
      <w:bookmarkStart w:id="6" w:name="_Hlk12431776"/>
      <w:r w:rsidRPr="002D3118">
        <w:rPr>
          <w:b/>
          <w:color w:val="auto"/>
          <w:sz w:val="28"/>
          <w:szCs w:val="28"/>
        </w:rPr>
        <w:t>№ 150</w:t>
      </w:r>
    </w:p>
    <w:p w14:paraId="53D3493B" w14:textId="77777777" w:rsidR="00027841" w:rsidRPr="002D3118" w:rsidRDefault="00027841" w:rsidP="00CB1249">
      <w:pPr>
        <w:pStyle w:val="Standard"/>
        <w:tabs>
          <w:tab w:val="left" w:pos="0"/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bookmarkStart w:id="7" w:name="_Hlk9519489"/>
      <w:r w:rsidRPr="002D3118">
        <w:rPr>
          <w:color w:val="auto"/>
          <w:sz w:val="28"/>
          <w:szCs w:val="28"/>
        </w:rPr>
        <w:t xml:space="preserve">від 27.08.2020 </w:t>
      </w:r>
    </w:p>
    <w:p w14:paraId="6BAD4D93" w14:textId="77777777" w:rsidR="00027841" w:rsidRPr="002D3118" w:rsidRDefault="00027841" w:rsidP="00CB1249">
      <w:pPr>
        <w:pStyle w:val="Standard"/>
        <w:tabs>
          <w:tab w:val="left" w:pos="0"/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r w:rsidRPr="002D3118">
        <w:rPr>
          <w:color w:val="auto"/>
          <w:sz w:val="28"/>
          <w:szCs w:val="28"/>
        </w:rPr>
        <w:t>м. Миколаїв</w:t>
      </w:r>
    </w:p>
    <w:p w14:paraId="7285E4E1" w14:textId="77777777" w:rsidR="00027841" w:rsidRPr="002D3118" w:rsidRDefault="00027841" w:rsidP="00CB1249">
      <w:pPr>
        <w:pStyle w:val="Standard"/>
        <w:tabs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bookmarkStart w:id="8" w:name="_Hlk31876484"/>
      <w:r w:rsidRPr="002D3118">
        <w:rPr>
          <w:b/>
          <w:color w:val="auto"/>
          <w:sz w:val="28"/>
          <w:szCs w:val="28"/>
        </w:rPr>
        <w:t xml:space="preserve">Присутні депутати Миколаївської міської ради </w:t>
      </w:r>
      <w:bookmarkStart w:id="9" w:name="_Hlk3362274"/>
      <w:r w:rsidRPr="002D3118">
        <w:rPr>
          <w:b/>
          <w:color w:val="auto"/>
          <w:sz w:val="28"/>
          <w:szCs w:val="28"/>
        </w:rPr>
        <w:t xml:space="preserve">VII </w:t>
      </w:r>
      <w:bookmarkEnd w:id="9"/>
      <w:r w:rsidRPr="002D3118">
        <w:rPr>
          <w:b/>
          <w:color w:val="auto"/>
          <w:sz w:val="28"/>
          <w:szCs w:val="28"/>
        </w:rPr>
        <w:t>скликання:</w:t>
      </w:r>
    </w:p>
    <w:p w14:paraId="15AA7BE9" w14:textId="77777777" w:rsidR="00027841" w:rsidRPr="002D3118" w:rsidRDefault="00027841" w:rsidP="00CB1249">
      <w:pPr>
        <w:pStyle w:val="Standard"/>
        <w:tabs>
          <w:tab w:val="left" w:pos="4680"/>
        </w:tabs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2D3118">
        <w:rPr>
          <w:b/>
          <w:color w:val="auto"/>
          <w:sz w:val="28"/>
          <w:szCs w:val="28"/>
        </w:rPr>
        <w:t xml:space="preserve">Голова комісії – </w:t>
      </w:r>
      <w:r w:rsidRPr="002D3118">
        <w:rPr>
          <w:bCs/>
          <w:color w:val="auto"/>
          <w:sz w:val="28"/>
          <w:szCs w:val="28"/>
        </w:rPr>
        <w:t>С. Мотуз</w:t>
      </w:r>
    </w:p>
    <w:p w14:paraId="486049F9" w14:textId="77777777" w:rsidR="00027841" w:rsidRPr="002D3118" w:rsidRDefault="00027841" w:rsidP="00CB1249">
      <w:pPr>
        <w:pStyle w:val="Standard"/>
        <w:tabs>
          <w:tab w:val="left" w:pos="4680"/>
        </w:tabs>
        <w:spacing w:line="276" w:lineRule="auto"/>
        <w:jc w:val="both"/>
        <w:rPr>
          <w:color w:val="auto"/>
          <w:sz w:val="28"/>
          <w:szCs w:val="28"/>
        </w:rPr>
      </w:pPr>
      <w:r w:rsidRPr="002D3118">
        <w:rPr>
          <w:b/>
          <w:bCs/>
          <w:color w:val="auto"/>
          <w:sz w:val="28"/>
          <w:szCs w:val="28"/>
          <w:lang w:eastAsia="ru-RU"/>
        </w:rPr>
        <w:t>Секретар комісії</w:t>
      </w:r>
      <w:r w:rsidRPr="002D3118">
        <w:rPr>
          <w:color w:val="auto"/>
          <w:sz w:val="28"/>
          <w:szCs w:val="28"/>
          <w:lang w:eastAsia="ru-RU"/>
        </w:rPr>
        <w:t xml:space="preserve"> </w:t>
      </w:r>
      <w:r w:rsidRPr="002D3118">
        <w:rPr>
          <w:b/>
          <w:color w:val="auto"/>
          <w:sz w:val="28"/>
          <w:szCs w:val="28"/>
        </w:rPr>
        <w:t>–</w:t>
      </w:r>
      <w:r w:rsidRPr="002D3118">
        <w:rPr>
          <w:color w:val="auto"/>
          <w:sz w:val="28"/>
          <w:szCs w:val="28"/>
          <w:lang w:eastAsia="ru-RU"/>
        </w:rPr>
        <w:t xml:space="preserve"> О. </w:t>
      </w:r>
      <w:proofErr w:type="spellStart"/>
      <w:r w:rsidRPr="002D3118">
        <w:rPr>
          <w:color w:val="auto"/>
          <w:sz w:val="28"/>
          <w:szCs w:val="28"/>
        </w:rPr>
        <w:t>Грипас</w:t>
      </w:r>
      <w:proofErr w:type="spellEnd"/>
    </w:p>
    <w:p w14:paraId="3102B55E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2D3118">
        <w:rPr>
          <w:rFonts w:ascii="Times New Roman" w:hAnsi="Times New Roman"/>
          <w:sz w:val="28"/>
          <w:szCs w:val="28"/>
          <w:lang w:val="uk-UA" w:eastAsia="uk-UA"/>
        </w:rPr>
        <w:t xml:space="preserve"> Н. </w:t>
      </w:r>
      <w:proofErr w:type="spellStart"/>
      <w:r w:rsidRPr="002D3118">
        <w:rPr>
          <w:rFonts w:ascii="Times New Roman" w:hAnsi="Times New Roman"/>
          <w:sz w:val="28"/>
          <w:szCs w:val="28"/>
          <w:lang w:val="uk-UA" w:eastAsia="uk-UA"/>
        </w:rPr>
        <w:t>Манзюк</w:t>
      </w:r>
      <w:proofErr w:type="spellEnd"/>
      <w:r w:rsidRPr="002D3118">
        <w:rPr>
          <w:rFonts w:ascii="Times New Roman" w:hAnsi="Times New Roman"/>
          <w:sz w:val="28"/>
          <w:szCs w:val="28"/>
          <w:lang w:val="uk-UA" w:eastAsia="uk-UA"/>
        </w:rPr>
        <w:t>, Д. Січко,</w:t>
      </w:r>
      <w:r w:rsidRPr="002D3118">
        <w:rPr>
          <w:rFonts w:ascii="Times New Roman" w:hAnsi="Times New Roman"/>
          <w:sz w:val="28"/>
          <w:szCs w:val="28"/>
          <w:lang w:val="uk-UA"/>
        </w:rPr>
        <w:t xml:space="preserve"> Т. Суслова</w:t>
      </w:r>
      <w:r w:rsidRPr="002D311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4FF49DCE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2D3118">
        <w:rPr>
          <w:rFonts w:ascii="Times New Roman" w:hAnsi="Times New Roman"/>
          <w:sz w:val="28"/>
          <w:szCs w:val="28"/>
          <w:lang w:val="uk-UA"/>
        </w:rPr>
        <w:t xml:space="preserve"> Л. </w:t>
      </w:r>
      <w:proofErr w:type="spellStart"/>
      <w:r w:rsidRPr="002D3118">
        <w:rPr>
          <w:rFonts w:ascii="Times New Roman" w:hAnsi="Times New Roman"/>
          <w:sz w:val="28"/>
          <w:szCs w:val="28"/>
          <w:lang w:val="uk-UA"/>
        </w:rPr>
        <w:t>Веселовська</w:t>
      </w:r>
      <w:proofErr w:type="spellEnd"/>
      <w:r w:rsidRPr="002D3118">
        <w:rPr>
          <w:rFonts w:ascii="Times New Roman" w:hAnsi="Times New Roman"/>
          <w:sz w:val="28"/>
          <w:szCs w:val="28"/>
          <w:lang w:val="uk-UA"/>
        </w:rPr>
        <w:t>,</w:t>
      </w:r>
      <w:r w:rsidRPr="002D3118">
        <w:rPr>
          <w:rFonts w:ascii="Times New Roman" w:hAnsi="Times New Roman"/>
          <w:sz w:val="28"/>
          <w:szCs w:val="28"/>
          <w:lang w:val="uk-UA" w:eastAsia="uk-UA"/>
        </w:rPr>
        <w:t xml:space="preserve"> О. </w:t>
      </w:r>
      <w:proofErr w:type="spellStart"/>
      <w:r w:rsidRPr="002D3118">
        <w:rPr>
          <w:rFonts w:ascii="Times New Roman" w:hAnsi="Times New Roman"/>
          <w:sz w:val="28"/>
          <w:szCs w:val="28"/>
          <w:lang w:val="uk-UA" w:eastAsia="uk-UA"/>
        </w:rPr>
        <w:t>Шанайца</w:t>
      </w:r>
      <w:proofErr w:type="spellEnd"/>
      <w:r w:rsidRPr="002D3118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656CCB0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t>Запрошені та присутні</w:t>
      </w:r>
      <w:bookmarkEnd w:id="5"/>
      <w:r w:rsidRPr="002D3118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D311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AF76881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D3118">
        <w:rPr>
          <w:rFonts w:ascii="Times New Roman" w:hAnsi="Times New Roman"/>
          <w:bCs/>
          <w:sz w:val="28"/>
          <w:szCs w:val="28"/>
          <w:lang w:val="uk-UA"/>
        </w:rPr>
        <w:t xml:space="preserve">Г. Личко – начальник управління освіти Миколаївської міської ради. </w:t>
      </w:r>
    </w:p>
    <w:p w14:paraId="007124B6" w14:textId="77777777" w:rsidR="00027841" w:rsidRPr="002D3118" w:rsidRDefault="00027841" w:rsidP="00CB1249">
      <w:pPr>
        <w:pStyle w:val="Standard"/>
        <w:spacing w:line="276" w:lineRule="auto"/>
        <w:jc w:val="both"/>
        <w:rPr>
          <w:b/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>Присутні представники ЗМІ</w:t>
      </w:r>
    </w:p>
    <w:p w14:paraId="0F9A19BC" w14:textId="77777777" w:rsidR="00027841" w:rsidRPr="002D3118" w:rsidRDefault="00027841" w:rsidP="00CB1249">
      <w:pPr>
        <w:pStyle w:val="Standard"/>
        <w:spacing w:line="276" w:lineRule="auto"/>
        <w:jc w:val="both"/>
        <w:rPr>
          <w:b/>
          <w:color w:val="auto"/>
          <w:sz w:val="28"/>
          <w:szCs w:val="28"/>
        </w:rPr>
      </w:pPr>
    </w:p>
    <w:p w14:paraId="25D9FCF1" w14:textId="77777777" w:rsidR="00027841" w:rsidRPr="002D3118" w:rsidRDefault="00027841" w:rsidP="00CB1249">
      <w:pPr>
        <w:pStyle w:val="Standard"/>
        <w:spacing w:line="276" w:lineRule="auto"/>
        <w:jc w:val="both"/>
        <w:rPr>
          <w:b/>
          <w:color w:val="auto"/>
          <w:sz w:val="28"/>
          <w:szCs w:val="28"/>
        </w:rPr>
      </w:pPr>
    </w:p>
    <w:p w14:paraId="36C97F02" w14:textId="77777777" w:rsidR="00027841" w:rsidRPr="002D3118" w:rsidRDefault="00027841" w:rsidP="00CB1249">
      <w:pPr>
        <w:pStyle w:val="Standard"/>
        <w:tabs>
          <w:tab w:val="left" w:pos="180"/>
          <w:tab w:val="left" w:pos="540"/>
        </w:tabs>
        <w:spacing w:line="276" w:lineRule="auto"/>
        <w:ind w:left="851" w:hanging="851"/>
        <w:jc w:val="center"/>
        <w:rPr>
          <w:b/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>ПОРЯДОК ДЕННИЙ:</w:t>
      </w:r>
    </w:p>
    <w:p w14:paraId="6B1A3C90" w14:textId="77777777" w:rsidR="00027841" w:rsidRPr="002D3118" w:rsidRDefault="00027841" w:rsidP="00CB1249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bookmarkEnd w:id="4"/>
    <w:bookmarkEnd w:id="6"/>
    <w:bookmarkEnd w:id="7"/>
    <w:bookmarkEnd w:id="8"/>
    <w:p w14:paraId="689257BF" w14:textId="06E2A630" w:rsidR="00027841" w:rsidRPr="002D3118" w:rsidRDefault="00027841" w:rsidP="00CB1249">
      <w:pPr>
        <w:pStyle w:val="a3"/>
        <w:numPr>
          <w:ilvl w:val="0"/>
          <w:numId w:val="1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 xml:space="preserve">Звернення управління освіти Миколаївської міської ради </w:t>
      </w:r>
      <w:r w:rsidRPr="002D3118">
        <w:rPr>
          <w:bCs/>
          <w:color w:val="auto"/>
          <w:sz w:val="28"/>
          <w:szCs w:val="28"/>
          <w:lang w:eastAsia="ru-RU"/>
        </w:rPr>
        <w:t>за вихідним №1358 від 31.07.20 щодо розгляду про</w:t>
      </w:r>
      <w:r w:rsidR="00620EC6">
        <w:rPr>
          <w:bCs/>
          <w:color w:val="auto"/>
          <w:sz w:val="28"/>
          <w:szCs w:val="28"/>
          <w:lang w:eastAsia="ru-RU"/>
        </w:rPr>
        <w:t>є</w:t>
      </w:r>
      <w:r w:rsidRPr="002D3118">
        <w:rPr>
          <w:bCs/>
          <w:color w:val="auto"/>
          <w:sz w:val="28"/>
          <w:szCs w:val="28"/>
          <w:lang w:eastAsia="ru-RU"/>
        </w:rPr>
        <w:t xml:space="preserve">кту рішення Миколаївської міської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</w:t>
      </w:r>
      <w:r w:rsidRPr="002D3118">
        <w:rPr>
          <w:color w:val="auto"/>
          <w:sz w:val="28"/>
          <w:szCs w:val="28"/>
          <w:lang w:eastAsia="ru-RU"/>
        </w:rPr>
        <w:t>(файл s-no-036).</w:t>
      </w:r>
    </w:p>
    <w:p w14:paraId="513D28E8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3118">
        <w:rPr>
          <w:rFonts w:ascii="Times New Roman" w:hAnsi="Times New Roman"/>
          <w:bCs/>
          <w:sz w:val="28"/>
          <w:szCs w:val="28"/>
          <w:lang w:val="uk-UA"/>
        </w:rPr>
        <w:t>Доповідач: Г. Личко – начальник управління освіти Миколаївської міської ради</w:t>
      </w:r>
      <w:r w:rsidRPr="002D3118">
        <w:rPr>
          <w:rFonts w:ascii="Times New Roman" w:hAnsi="Times New Roman"/>
          <w:sz w:val="28"/>
          <w:szCs w:val="28"/>
          <w:lang w:val="uk-UA"/>
        </w:rPr>
        <w:t>.</w:t>
      </w:r>
    </w:p>
    <w:p w14:paraId="3257230D" w14:textId="77777777" w:rsidR="00027841" w:rsidRPr="002D3118" w:rsidRDefault="00027841" w:rsidP="00CB1249">
      <w:pPr>
        <w:widowControl/>
        <w:suppressAutoHyphens w:val="0"/>
        <w:autoSpaceDN/>
        <w:spacing w:line="276" w:lineRule="auto"/>
        <w:ind w:left="851" w:hanging="85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</w:p>
    <w:p w14:paraId="53E86A3C" w14:textId="77777777" w:rsidR="00027841" w:rsidRPr="002D3118" w:rsidRDefault="00027841" w:rsidP="00CB1249">
      <w:pPr>
        <w:widowControl/>
        <w:suppressAutoHyphens w:val="0"/>
        <w:autoSpaceDN/>
        <w:spacing w:line="276" w:lineRule="auto"/>
        <w:ind w:left="851" w:hanging="85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t>РОЗГЛЯНУЛИ:</w:t>
      </w:r>
    </w:p>
    <w:p w14:paraId="164068B3" w14:textId="7DACB6B1" w:rsidR="00027841" w:rsidRPr="002D3118" w:rsidRDefault="00027841" w:rsidP="00CB1249">
      <w:pPr>
        <w:pStyle w:val="a3"/>
        <w:numPr>
          <w:ilvl w:val="0"/>
          <w:numId w:val="2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</w:rPr>
        <w:t xml:space="preserve">Звернення управління освіти Миколаївської міської ради </w:t>
      </w:r>
      <w:r w:rsidRPr="002D3118">
        <w:rPr>
          <w:bCs/>
          <w:color w:val="auto"/>
          <w:sz w:val="28"/>
          <w:szCs w:val="28"/>
          <w:lang w:eastAsia="ru-RU"/>
        </w:rPr>
        <w:t>за вихідним №1358 від 31.07.20 щодо розгляду про</w:t>
      </w:r>
      <w:r w:rsidR="00620EC6">
        <w:rPr>
          <w:bCs/>
          <w:color w:val="auto"/>
          <w:sz w:val="28"/>
          <w:szCs w:val="28"/>
          <w:lang w:eastAsia="ru-RU"/>
        </w:rPr>
        <w:t>є</w:t>
      </w:r>
      <w:r w:rsidRPr="002D3118">
        <w:rPr>
          <w:bCs/>
          <w:color w:val="auto"/>
          <w:sz w:val="28"/>
          <w:szCs w:val="28"/>
          <w:lang w:eastAsia="ru-RU"/>
        </w:rPr>
        <w:t xml:space="preserve">кту рішення Миколаївської міської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</w:t>
      </w:r>
      <w:r w:rsidRPr="002D3118">
        <w:rPr>
          <w:color w:val="auto"/>
          <w:sz w:val="28"/>
          <w:szCs w:val="28"/>
          <w:lang w:eastAsia="ru-RU"/>
        </w:rPr>
        <w:t>(файл s-no-036).</w:t>
      </w:r>
    </w:p>
    <w:p w14:paraId="3FFD59E4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РЕКОМЕНДОВАНО:</w:t>
      </w:r>
    </w:p>
    <w:p w14:paraId="756E68E0" w14:textId="20050BA8" w:rsidR="00027841" w:rsidRPr="002D3118" w:rsidRDefault="00027841" w:rsidP="00CB1249">
      <w:pPr>
        <w:pStyle w:val="a3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color w:val="auto"/>
          <w:sz w:val="28"/>
          <w:szCs w:val="28"/>
          <w:lang w:eastAsia="ru-RU"/>
        </w:rPr>
      </w:pPr>
      <w:r w:rsidRPr="002D3118">
        <w:rPr>
          <w:bCs/>
          <w:color w:val="auto"/>
          <w:sz w:val="28"/>
          <w:szCs w:val="28"/>
        </w:rPr>
        <w:t>Погодити та винести на розгляд сесії Миколаївської міської ради</w:t>
      </w:r>
      <w:r w:rsidRPr="002D3118">
        <w:rPr>
          <w:color w:val="auto"/>
          <w:kern w:val="0"/>
          <w:sz w:val="28"/>
          <w:szCs w:val="28"/>
        </w:rPr>
        <w:t xml:space="preserve"> </w:t>
      </w:r>
      <w:r w:rsidRPr="002D3118">
        <w:rPr>
          <w:color w:val="auto"/>
          <w:sz w:val="28"/>
          <w:szCs w:val="28"/>
          <w:lang w:eastAsia="ru-RU"/>
        </w:rPr>
        <w:t>про</w:t>
      </w:r>
      <w:r w:rsidR="007B4A75" w:rsidRPr="002D3118">
        <w:rPr>
          <w:color w:val="auto"/>
          <w:sz w:val="28"/>
          <w:szCs w:val="28"/>
          <w:lang w:eastAsia="ru-RU"/>
        </w:rPr>
        <w:t>є</w:t>
      </w:r>
      <w:r w:rsidRPr="002D3118">
        <w:rPr>
          <w:color w:val="auto"/>
          <w:sz w:val="28"/>
          <w:szCs w:val="28"/>
          <w:lang w:eastAsia="ru-RU"/>
        </w:rPr>
        <w:t>кт рішення Миколаївської міської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(файл s-no-036).</w:t>
      </w:r>
    </w:p>
    <w:p w14:paraId="27BA4C8B" w14:textId="77777777" w:rsidR="00027841" w:rsidRPr="002D3118" w:rsidRDefault="00027841" w:rsidP="00CB124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2D3118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2D3118">
        <w:rPr>
          <w:rFonts w:ascii="Times New Roman" w:hAnsi="Times New Roman"/>
          <w:sz w:val="28"/>
          <w:szCs w:val="28"/>
          <w:lang w:val="uk-UA"/>
        </w:rPr>
        <w:t xml:space="preserve"> за – 4, проти – 0, утримались – 1(Д. Січко).</w:t>
      </w:r>
    </w:p>
    <w:p w14:paraId="31172B04" w14:textId="77777777" w:rsidR="00027841" w:rsidRPr="002D3118" w:rsidRDefault="00027841" w:rsidP="00CB1249">
      <w:pPr>
        <w:pStyle w:val="a3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color w:val="auto"/>
          <w:sz w:val="28"/>
          <w:szCs w:val="28"/>
          <w:lang w:eastAsia="ru-RU"/>
        </w:rPr>
      </w:pPr>
    </w:p>
    <w:p w14:paraId="60DA0CF8" w14:textId="40AC6CD6" w:rsidR="00027841" w:rsidRPr="002D3118" w:rsidRDefault="00027841" w:rsidP="00CB1249">
      <w:pPr>
        <w:pStyle w:val="a3"/>
        <w:numPr>
          <w:ilvl w:val="0"/>
          <w:numId w:val="23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color w:val="auto"/>
          <w:sz w:val="28"/>
          <w:szCs w:val="28"/>
        </w:rPr>
      </w:pPr>
      <w:r w:rsidRPr="002D3118">
        <w:rPr>
          <w:b/>
          <w:color w:val="auto"/>
          <w:sz w:val="28"/>
          <w:szCs w:val="28"/>
          <w:lang w:eastAsia="ru-RU"/>
        </w:rPr>
        <w:t xml:space="preserve">Інформація </w:t>
      </w:r>
      <w:r w:rsidRPr="002D3118">
        <w:rPr>
          <w:b/>
          <w:bCs/>
          <w:color w:val="auto"/>
          <w:sz w:val="28"/>
          <w:szCs w:val="28"/>
        </w:rPr>
        <w:t>начальника управління освіти Миколаївської міської ради</w:t>
      </w:r>
      <w:r w:rsidRPr="002D3118">
        <w:rPr>
          <w:bCs/>
          <w:color w:val="auto"/>
          <w:sz w:val="28"/>
          <w:szCs w:val="28"/>
        </w:rPr>
        <w:t xml:space="preserve"> </w:t>
      </w:r>
      <w:r w:rsidRPr="002D3118">
        <w:rPr>
          <w:b/>
          <w:bCs/>
          <w:color w:val="auto"/>
          <w:sz w:val="28"/>
          <w:szCs w:val="28"/>
        </w:rPr>
        <w:t>Г. Личко</w:t>
      </w:r>
      <w:r w:rsidRPr="002D3118">
        <w:rPr>
          <w:bCs/>
          <w:color w:val="auto"/>
          <w:sz w:val="28"/>
          <w:szCs w:val="28"/>
        </w:rPr>
        <w:t xml:space="preserve"> щодо</w:t>
      </w:r>
      <w:r w:rsidR="003C33C3" w:rsidRPr="002D3118">
        <w:rPr>
          <w:bCs/>
          <w:color w:val="auto"/>
          <w:sz w:val="28"/>
          <w:szCs w:val="28"/>
        </w:rPr>
        <w:t xml:space="preserve"> початку навчального процесу в закладах освіти м. Миколаєва</w:t>
      </w:r>
      <w:r w:rsidRPr="002D3118">
        <w:rPr>
          <w:bCs/>
          <w:color w:val="auto"/>
          <w:sz w:val="28"/>
          <w:szCs w:val="28"/>
        </w:rPr>
        <w:t xml:space="preserve"> </w:t>
      </w:r>
      <w:r w:rsidR="003C33C3" w:rsidRPr="002D3118">
        <w:rPr>
          <w:bCs/>
          <w:color w:val="auto"/>
          <w:sz w:val="28"/>
          <w:szCs w:val="28"/>
        </w:rPr>
        <w:t xml:space="preserve">з </w:t>
      </w:r>
      <w:r w:rsidR="00682DE8" w:rsidRPr="002D3118">
        <w:rPr>
          <w:bCs/>
          <w:color w:val="auto"/>
          <w:sz w:val="28"/>
          <w:szCs w:val="28"/>
        </w:rPr>
        <w:t>урахуванням</w:t>
      </w:r>
      <w:r w:rsidRPr="002D3118">
        <w:rPr>
          <w:bCs/>
          <w:color w:val="auto"/>
          <w:sz w:val="28"/>
          <w:szCs w:val="28"/>
        </w:rPr>
        <w:t xml:space="preserve"> </w:t>
      </w:r>
      <w:r w:rsidR="003C33C3" w:rsidRPr="002D3118">
        <w:rPr>
          <w:sz w:val="28"/>
          <w:szCs w:val="28"/>
          <w:bdr w:val="none" w:sz="0" w:space="0" w:color="auto" w:frame="1"/>
        </w:rPr>
        <w:t xml:space="preserve">протиепідемічних заходів в період карантину у зв’язку з поширенням </w:t>
      </w:r>
      <w:proofErr w:type="spellStart"/>
      <w:r w:rsidR="003C33C3" w:rsidRPr="002D3118">
        <w:rPr>
          <w:sz w:val="28"/>
          <w:szCs w:val="28"/>
          <w:bdr w:val="none" w:sz="0" w:space="0" w:color="auto" w:frame="1"/>
        </w:rPr>
        <w:t>коронавірусної</w:t>
      </w:r>
      <w:proofErr w:type="spellEnd"/>
      <w:r w:rsidR="003C33C3" w:rsidRPr="002D3118">
        <w:rPr>
          <w:sz w:val="28"/>
          <w:szCs w:val="28"/>
          <w:bdr w:val="none" w:sz="0" w:space="0" w:color="auto" w:frame="1"/>
        </w:rPr>
        <w:t xml:space="preserve"> хвороби (COVID-19).</w:t>
      </w:r>
    </w:p>
    <w:p w14:paraId="4CC16AF6" w14:textId="1E82C3CD" w:rsidR="00463A07" w:rsidRPr="002D3118" w:rsidRDefault="00027841" w:rsidP="00CB1249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2D3118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D3118">
        <w:rPr>
          <w:rFonts w:ascii="Times New Roman" w:hAnsi="Times New Roman"/>
          <w:bCs/>
          <w:sz w:val="28"/>
          <w:szCs w:val="28"/>
          <w:lang w:val="uk-UA"/>
        </w:rPr>
        <w:t>Г. Личко, яка зазначила, що навчальний процес починається в умовах</w:t>
      </w:r>
      <w:r w:rsidR="00682DE8" w:rsidRPr="002D311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D311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69D8" w:rsidRPr="002D3118">
        <w:rPr>
          <w:rFonts w:ascii="Times New Roman" w:hAnsi="Times New Roman"/>
          <w:bCs/>
          <w:sz w:val="28"/>
          <w:szCs w:val="28"/>
          <w:lang w:val="uk-UA"/>
        </w:rPr>
        <w:t>запроваджених</w:t>
      </w:r>
      <w:r w:rsidR="00682DE8" w:rsidRPr="002D3118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</w:t>
      </w:r>
      <w:r w:rsidR="007B4A75" w:rsidRPr="002D3118">
        <w:rPr>
          <w:rFonts w:ascii="Times New Roman" w:hAnsi="Times New Roman"/>
          <w:bCs/>
          <w:sz w:val="28"/>
          <w:szCs w:val="28"/>
          <w:lang w:val="uk-UA"/>
        </w:rPr>
        <w:t>ми</w:t>
      </w:r>
      <w:r w:rsidR="00682DE8" w:rsidRPr="002D3118">
        <w:rPr>
          <w:rFonts w:ascii="Times New Roman" w:hAnsi="Times New Roman"/>
          <w:bCs/>
          <w:sz w:val="28"/>
          <w:szCs w:val="28"/>
          <w:lang w:val="uk-UA"/>
        </w:rPr>
        <w:t xml:space="preserve"> заход</w:t>
      </w:r>
      <w:r w:rsidR="007B4A75" w:rsidRPr="002D3118">
        <w:rPr>
          <w:rFonts w:ascii="Times New Roman" w:hAnsi="Times New Roman"/>
          <w:bCs/>
          <w:sz w:val="28"/>
          <w:szCs w:val="28"/>
          <w:lang w:val="uk-UA"/>
        </w:rPr>
        <w:t>ами</w:t>
      </w:r>
      <w:r w:rsidR="009669D8" w:rsidRPr="002D3118">
        <w:rPr>
          <w:rFonts w:ascii="Times New Roman" w:hAnsi="Times New Roman"/>
          <w:bCs/>
          <w:sz w:val="28"/>
          <w:szCs w:val="28"/>
          <w:lang w:val="uk-UA"/>
        </w:rPr>
        <w:t xml:space="preserve"> на території України</w:t>
      </w:r>
      <w:r w:rsidRPr="002D3118">
        <w:rPr>
          <w:rFonts w:ascii="Times New Roman" w:hAnsi="Times New Roman"/>
          <w:bCs/>
          <w:sz w:val="28"/>
          <w:szCs w:val="28"/>
          <w:lang w:val="uk-UA"/>
        </w:rPr>
        <w:t>, а саме:</w:t>
      </w:r>
    </w:p>
    <w:p w14:paraId="67EAD27C" w14:textId="77777777" w:rsidR="009669D8" w:rsidRPr="002D3118" w:rsidRDefault="00027841" w:rsidP="009669D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будівлі освітнього закладу мають право заходити лише працівники, учні та батьки дітей с особливими потребами; </w:t>
      </w:r>
    </w:p>
    <w:p w14:paraId="13A659DC" w14:textId="49761FEF" w:rsidR="009669D8" w:rsidRPr="002D3118" w:rsidRDefault="00027841" w:rsidP="009669D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на вході до навчального закладу учням </w:t>
      </w:r>
      <w:r w:rsidR="009669D8" w:rsidRPr="002D3118">
        <w:rPr>
          <w:rFonts w:ascii="Times New Roman" w:hAnsi="Times New Roman"/>
          <w:kern w:val="0"/>
          <w:sz w:val="28"/>
          <w:szCs w:val="28"/>
          <w:lang w:val="uk-UA"/>
        </w:rPr>
        <w:t>вимірятимуть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температуру безконтактним</w:t>
      </w:r>
      <w:r w:rsidR="009669D8" w:rsidRPr="002D3118">
        <w:rPr>
          <w:rFonts w:ascii="Times New Roman" w:hAnsi="Times New Roman"/>
          <w:kern w:val="0"/>
          <w:sz w:val="28"/>
          <w:szCs w:val="28"/>
          <w:lang w:val="uk-UA"/>
        </w:rPr>
        <w:t>и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термометр</w:t>
      </w:r>
      <w:r w:rsidR="009669D8" w:rsidRPr="002D3118">
        <w:rPr>
          <w:rFonts w:ascii="Times New Roman" w:hAnsi="Times New Roman"/>
          <w:kern w:val="0"/>
          <w:sz w:val="28"/>
          <w:szCs w:val="28"/>
          <w:lang w:val="uk-UA"/>
        </w:rPr>
        <w:t>а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>м</w:t>
      </w:r>
      <w:r w:rsidR="009669D8" w:rsidRPr="002D3118">
        <w:rPr>
          <w:rFonts w:ascii="Times New Roman" w:hAnsi="Times New Roman"/>
          <w:kern w:val="0"/>
          <w:sz w:val="28"/>
          <w:szCs w:val="28"/>
          <w:lang w:val="uk-UA"/>
        </w:rPr>
        <w:t>и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>;</w:t>
      </w:r>
    </w:p>
    <w:p w14:paraId="6854847B" w14:textId="77777777" w:rsidR="009669D8" w:rsidRPr="002D3118" w:rsidRDefault="00027841" w:rsidP="009669D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учням з першого по четвертий класи дозволяється перебувати у приміщенні без </w:t>
      </w:r>
      <w:r w:rsidRPr="002D3118"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(масок);</w:t>
      </w:r>
    </w:p>
    <w:p w14:paraId="68F49035" w14:textId="33715BC1" w:rsidR="009669D8" w:rsidRPr="002D3118" w:rsidRDefault="00027841" w:rsidP="009669D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учні з п’ятого по одинадцятий класи повинні перебувати в школі в </w:t>
      </w:r>
      <w:r w:rsidRPr="002D3118">
        <w:rPr>
          <w:rFonts w:ascii="Times New Roman" w:hAnsi="Times New Roman"/>
          <w:sz w:val="28"/>
          <w:szCs w:val="28"/>
          <w:lang w:val="uk-UA"/>
        </w:rPr>
        <w:t>засобах індивідуального захисту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(масках), окрім</w:t>
      </w:r>
      <w:r w:rsidR="009669D8"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періоду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перебування в класах під час освітнього процесу; </w:t>
      </w:r>
    </w:p>
    <w:p w14:paraId="2830821A" w14:textId="0D6B504F" w:rsidR="00027841" w:rsidRPr="002D3118" w:rsidRDefault="00027841" w:rsidP="009669D8">
      <w:pPr>
        <w:widowControl/>
        <w:numPr>
          <w:ilvl w:val="0"/>
          <w:numId w:val="26"/>
        </w:numPr>
        <w:shd w:val="clear" w:color="auto" w:fill="FFFFFF"/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>працівники навчального закладу зобов’язані бути в масках протягом всього навчального процесу.</w:t>
      </w:r>
    </w:p>
    <w:p w14:paraId="2648F4D2" w14:textId="78534BCC" w:rsidR="00680A24" w:rsidRPr="002D3118" w:rsidRDefault="00027841" w:rsidP="00E6073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2D3118">
        <w:rPr>
          <w:sz w:val="28"/>
          <w:szCs w:val="28"/>
          <w:lang w:val="uk-UA"/>
        </w:rPr>
        <w:t xml:space="preserve">Також повідомила, що згідно </w:t>
      </w:r>
      <w:r w:rsidR="00AA66D6">
        <w:rPr>
          <w:sz w:val="28"/>
          <w:szCs w:val="28"/>
          <w:lang w:val="uk-UA"/>
        </w:rPr>
        <w:t>з пунктом</w:t>
      </w:r>
      <w:r w:rsidR="00CF1CBE" w:rsidRPr="002D3118">
        <w:rPr>
          <w:sz w:val="28"/>
          <w:szCs w:val="28"/>
          <w:lang w:val="uk-UA"/>
        </w:rPr>
        <w:t xml:space="preserve"> 3 П</w:t>
      </w:r>
      <w:r w:rsidRPr="002D3118">
        <w:rPr>
          <w:sz w:val="28"/>
          <w:szCs w:val="28"/>
          <w:lang w:val="uk-UA"/>
        </w:rPr>
        <w:t>останови</w:t>
      </w:r>
      <w:r w:rsidR="00CF1CBE" w:rsidRPr="002D3118">
        <w:rPr>
          <w:sz w:val="28"/>
          <w:szCs w:val="28"/>
          <w:lang w:val="uk-UA"/>
        </w:rPr>
        <w:t xml:space="preserve"> Міністерства охорони здоров’я України </w:t>
      </w:r>
      <w:r w:rsidRPr="002D3118">
        <w:rPr>
          <w:sz w:val="28"/>
          <w:szCs w:val="28"/>
          <w:lang w:val="uk-UA"/>
        </w:rPr>
        <w:t xml:space="preserve"> №50 від 22</w:t>
      </w:r>
      <w:r w:rsidR="007D2354" w:rsidRPr="002D3118">
        <w:rPr>
          <w:sz w:val="28"/>
          <w:szCs w:val="28"/>
          <w:lang w:val="uk-UA"/>
        </w:rPr>
        <w:t> </w:t>
      </w:r>
      <w:r w:rsidRPr="002D3118">
        <w:rPr>
          <w:sz w:val="28"/>
          <w:szCs w:val="28"/>
          <w:lang w:val="uk-UA"/>
        </w:rPr>
        <w:t>серпня</w:t>
      </w:r>
      <w:r w:rsidR="007D2354" w:rsidRPr="002D3118">
        <w:rPr>
          <w:sz w:val="28"/>
          <w:szCs w:val="28"/>
          <w:lang w:val="uk-UA"/>
        </w:rPr>
        <w:t> </w:t>
      </w:r>
      <w:r w:rsidRPr="002D3118">
        <w:rPr>
          <w:sz w:val="28"/>
          <w:szCs w:val="28"/>
          <w:lang w:val="uk-UA"/>
        </w:rPr>
        <w:t>2020</w:t>
      </w:r>
      <w:r w:rsidR="007D2354" w:rsidRPr="002D3118">
        <w:rPr>
          <w:sz w:val="28"/>
          <w:szCs w:val="28"/>
          <w:lang w:val="uk-UA"/>
        </w:rPr>
        <w:t> </w:t>
      </w:r>
      <w:r w:rsidRPr="002D3118">
        <w:rPr>
          <w:sz w:val="28"/>
          <w:szCs w:val="28"/>
          <w:lang w:val="uk-UA"/>
        </w:rPr>
        <w:t>року «</w:t>
      </w:r>
      <w:r w:rsidRPr="002D3118">
        <w:rPr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Pr="002D3118">
        <w:rPr>
          <w:sz w:val="28"/>
          <w:szCs w:val="28"/>
          <w:bdr w:val="none" w:sz="0" w:space="0" w:color="auto" w:frame="1"/>
          <w:lang w:val="uk-UA"/>
        </w:rPr>
        <w:t>коронавірусної</w:t>
      </w:r>
      <w:proofErr w:type="spellEnd"/>
      <w:r w:rsidRPr="002D3118">
        <w:rPr>
          <w:sz w:val="28"/>
          <w:szCs w:val="28"/>
          <w:bdr w:val="none" w:sz="0" w:space="0" w:color="auto" w:frame="1"/>
          <w:lang w:val="uk-UA"/>
        </w:rPr>
        <w:t xml:space="preserve"> хвороби (COVID-19)» </w:t>
      </w:r>
      <w:r w:rsidRPr="002D3118">
        <w:rPr>
          <w:sz w:val="28"/>
          <w:szCs w:val="28"/>
          <w:lang w:val="uk-UA"/>
        </w:rPr>
        <w:t>допуск до роботи персоналу закладів освіти здійснюється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</w:t>
      </w:r>
    </w:p>
    <w:p w14:paraId="4660F0AB" w14:textId="43D39005" w:rsidR="00027841" w:rsidRPr="002D3118" w:rsidRDefault="00027841" w:rsidP="00E6073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2D3118">
        <w:rPr>
          <w:sz w:val="28"/>
          <w:szCs w:val="28"/>
          <w:lang w:val="uk-UA"/>
        </w:rPr>
        <w:t>У разі виявлення співробітника з підвищеною температурою тіла понад 37.2</w:t>
      </w:r>
      <w:r w:rsidR="009669D8" w:rsidRPr="002D3118">
        <w:rPr>
          <w:sz w:val="28"/>
          <w:szCs w:val="28"/>
          <w:lang w:val="uk-UA"/>
        </w:rPr>
        <w:t> </w:t>
      </w:r>
      <w:r w:rsidRPr="002D3118">
        <w:rPr>
          <w:sz w:val="28"/>
          <w:szCs w:val="28"/>
          <w:lang w:val="uk-UA"/>
        </w:rPr>
        <w:t>С або із ознаками гострого респіраторного захворювання, такий співробітник не допускається до роботи з рекомендаціями звернутись за медичною допомогою до сімейного лікаря.</w:t>
      </w:r>
    </w:p>
    <w:p w14:paraId="4C32AA9C" w14:textId="466C270C" w:rsidR="00726A78" w:rsidRPr="002D3118" w:rsidRDefault="00F8684D" w:rsidP="00E60733">
      <w:pPr>
        <w:widowControl/>
        <w:shd w:val="clear" w:color="auto" w:fill="FFFFFF"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>З</w:t>
      </w:r>
      <w:r w:rsidR="00CF1CBE" w:rsidRPr="002D3118">
        <w:rPr>
          <w:rFonts w:ascii="Times New Roman" w:hAnsi="Times New Roman"/>
          <w:sz w:val="28"/>
          <w:szCs w:val="28"/>
          <w:lang w:val="uk-UA"/>
        </w:rPr>
        <w:t xml:space="preserve">гідно </w:t>
      </w:r>
      <w:r w:rsidR="00AA66D6">
        <w:rPr>
          <w:rFonts w:ascii="Times New Roman" w:hAnsi="Times New Roman"/>
          <w:sz w:val="28"/>
          <w:szCs w:val="28"/>
          <w:lang w:val="uk-UA"/>
        </w:rPr>
        <w:t>з пунктом</w:t>
      </w:r>
      <w:r w:rsidR="00CF1CBE" w:rsidRPr="002D3118">
        <w:rPr>
          <w:rFonts w:ascii="Times New Roman" w:hAnsi="Times New Roman"/>
          <w:sz w:val="28"/>
          <w:szCs w:val="28"/>
          <w:lang w:val="uk-UA"/>
        </w:rPr>
        <w:t xml:space="preserve"> 16 Постанови Міністерства охорони здоров’я України </w:t>
      </w:r>
      <w:r w:rsidR="00726A78" w:rsidRPr="002D3118">
        <w:rPr>
          <w:rFonts w:ascii="Times New Roman" w:hAnsi="Times New Roman"/>
          <w:sz w:val="28"/>
          <w:szCs w:val="28"/>
          <w:lang w:val="uk-UA"/>
        </w:rPr>
        <w:t xml:space="preserve">№50 від </w:t>
      </w:r>
      <w:r w:rsidR="007D2354" w:rsidRPr="002D3118">
        <w:rPr>
          <w:rFonts w:ascii="Times New Roman" w:hAnsi="Times New Roman"/>
          <w:sz w:val="28"/>
          <w:szCs w:val="28"/>
          <w:lang w:val="uk-UA"/>
        </w:rPr>
        <w:t xml:space="preserve">22 серпня 2020 року </w:t>
      </w:r>
      <w:r w:rsidR="00726A78" w:rsidRPr="002D3118">
        <w:rPr>
          <w:rFonts w:ascii="Times New Roman" w:hAnsi="Times New Roman"/>
          <w:sz w:val="28"/>
          <w:szCs w:val="28"/>
          <w:lang w:val="uk-UA"/>
        </w:rPr>
        <w:t>«</w:t>
      </w:r>
      <w:r w:rsidR="00726A7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</w:t>
      </w:r>
      <w:r w:rsidR="00726A7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щодо організації протиепідемічних заходів у закладах освіти в період карантину в зв’язку поширенням </w:t>
      </w:r>
      <w:proofErr w:type="spellStart"/>
      <w:r w:rsidR="00726A7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коронавірусної</w:t>
      </w:r>
      <w:proofErr w:type="spellEnd"/>
      <w:r w:rsidR="00726A7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хвороби (COVID-19)» </w:t>
      </w:r>
      <w:r w:rsidR="00CF1CBE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26A7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разі підтвердження випадку </w:t>
      </w:r>
      <w:proofErr w:type="spellStart"/>
      <w:r w:rsidR="00726A7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726A7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хвороби СОVID-19 в одного </w:t>
      </w:r>
      <w:r w:rsidR="00682DE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726A7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учнів (студентів), всі інші учні (студенти) відповідної групи визнаються такими, що потребують самоізоляції, та повинні вживати заходів, передбачених галузевими стандартами в сфері охорони здоров'я.</w:t>
      </w:r>
    </w:p>
    <w:p w14:paraId="124B6A16" w14:textId="0E3CECC7" w:rsidR="00027841" w:rsidRPr="002D3118" w:rsidRDefault="00726A78" w:rsidP="00E60733">
      <w:pPr>
        <w:widowControl/>
        <w:shd w:val="clear" w:color="auto" w:fill="FFFFFF"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  <w:lang w:val="uk-UA"/>
        </w:rPr>
      </w:pP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Також </w:t>
      </w:r>
      <w:r w:rsidR="003C33C3" w:rsidRPr="002D3118">
        <w:rPr>
          <w:rFonts w:ascii="Times New Roman" w:hAnsi="Times New Roman"/>
          <w:bCs/>
          <w:sz w:val="28"/>
          <w:szCs w:val="28"/>
          <w:lang w:val="uk-UA"/>
        </w:rPr>
        <w:t xml:space="preserve">Г. Личко </w:t>
      </w:r>
      <w:r w:rsidR="003C33C3" w:rsidRPr="002D3118">
        <w:rPr>
          <w:rFonts w:ascii="Times New Roman" w:hAnsi="Times New Roman"/>
          <w:kern w:val="0"/>
          <w:sz w:val="28"/>
          <w:szCs w:val="28"/>
          <w:lang w:val="uk-UA"/>
        </w:rPr>
        <w:t>проінформувала</w:t>
      </w:r>
      <w:r w:rsidR="001E3BEA"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присутніх</w:t>
      </w:r>
      <w:r w:rsidR="00E60733" w:rsidRPr="002D3118">
        <w:rPr>
          <w:rFonts w:ascii="Times New Roman" w:hAnsi="Times New Roman"/>
          <w:kern w:val="0"/>
          <w:sz w:val="28"/>
          <w:szCs w:val="28"/>
          <w:lang w:val="uk-UA"/>
        </w:rPr>
        <w:t>,</w:t>
      </w:r>
      <w:r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що</w:t>
      </w:r>
      <w:r w:rsidR="00E60733"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 w:rsidR="00E60733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керівник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</w:t>
      </w:r>
      <w:r w:rsidR="00E60733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E60733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2D311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потрібно 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прорахувати</w:t>
      </w:r>
      <w:r w:rsidR="002D311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максимальн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D311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кількіст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2D311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учнів, які можуть одночасно отримувати (на лінії роздачі) та вживати їжу, не порушуючи фізичної дистанції 1 метр</w:t>
      </w:r>
      <w:r w:rsidR="00AA6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2D311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0733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розроб</w:t>
      </w:r>
      <w:r w:rsid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ити</w:t>
      </w:r>
      <w:r w:rsidR="00E60733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графік харчування здобувачів освіти</w:t>
      </w:r>
      <w:r w:rsidR="004929C0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згідно з</w:t>
      </w:r>
      <w:r w:rsidR="00682DE8" w:rsidRPr="002D3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2DE8" w:rsidRPr="002D3118">
        <w:rPr>
          <w:rFonts w:ascii="Times New Roman" w:hAnsi="Times New Roman"/>
          <w:sz w:val="28"/>
          <w:szCs w:val="28"/>
          <w:lang w:val="uk-UA"/>
        </w:rPr>
        <w:t>пункт</w:t>
      </w:r>
      <w:r w:rsidR="004929C0" w:rsidRPr="002D3118">
        <w:rPr>
          <w:rFonts w:ascii="Times New Roman" w:hAnsi="Times New Roman"/>
          <w:sz w:val="28"/>
          <w:szCs w:val="28"/>
          <w:lang w:val="uk-UA"/>
        </w:rPr>
        <w:t>ом</w:t>
      </w:r>
      <w:r w:rsidR="00682DE8" w:rsidRPr="002D3118">
        <w:rPr>
          <w:rFonts w:ascii="Times New Roman" w:hAnsi="Times New Roman"/>
          <w:sz w:val="28"/>
          <w:szCs w:val="28"/>
          <w:lang w:val="uk-UA"/>
        </w:rPr>
        <w:t xml:space="preserve"> 20 Постанови Міністерства охорони здоров’я України</w:t>
      </w:r>
      <w:r w:rsidR="00682DE8" w:rsidRPr="002D3118"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 w:rsidR="00682DE8" w:rsidRPr="002D3118">
        <w:rPr>
          <w:rFonts w:ascii="Times New Roman" w:hAnsi="Times New Roman"/>
          <w:sz w:val="28"/>
          <w:szCs w:val="28"/>
          <w:lang w:val="uk-UA"/>
        </w:rPr>
        <w:t>№50 від 22 серпня 2020 року «</w:t>
      </w:r>
      <w:r w:rsidR="00682DE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="00682DE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коронавірусної</w:t>
      </w:r>
      <w:proofErr w:type="spellEnd"/>
      <w:r w:rsidR="00682DE8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хвороби (COVID-19)»</w:t>
      </w:r>
      <w:r w:rsidR="004929C0" w:rsidRPr="002D311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14:paraId="7231769A" w14:textId="4BA6EB30" w:rsidR="00027841" w:rsidRPr="002D3118" w:rsidRDefault="00027841" w:rsidP="007B4A7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2D3118">
        <w:rPr>
          <w:b/>
          <w:sz w:val="28"/>
          <w:szCs w:val="28"/>
          <w:lang w:val="uk-UA"/>
        </w:rPr>
        <w:t>Примітка:</w:t>
      </w:r>
      <w:r w:rsidRPr="002D3118">
        <w:rPr>
          <w:sz w:val="28"/>
          <w:szCs w:val="28"/>
          <w:lang w:val="uk-UA"/>
        </w:rPr>
        <w:t xml:space="preserve"> питання було розглянуто, проте рекомендаці</w:t>
      </w:r>
      <w:r w:rsidR="00AA66D6">
        <w:rPr>
          <w:sz w:val="28"/>
          <w:szCs w:val="28"/>
          <w:lang w:val="uk-UA"/>
        </w:rPr>
        <w:t xml:space="preserve">ї </w:t>
      </w:r>
      <w:r w:rsidR="00946201">
        <w:rPr>
          <w:sz w:val="28"/>
          <w:szCs w:val="28"/>
          <w:lang w:val="uk-UA"/>
        </w:rPr>
        <w:t xml:space="preserve">не були </w:t>
      </w:r>
      <w:r w:rsidR="00AA66D6">
        <w:rPr>
          <w:sz w:val="28"/>
          <w:szCs w:val="28"/>
          <w:lang w:val="uk-UA"/>
        </w:rPr>
        <w:t>сформульовані та</w:t>
      </w:r>
      <w:r w:rsidR="001E3BEA" w:rsidRPr="002D3118">
        <w:rPr>
          <w:sz w:val="28"/>
          <w:szCs w:val="28"/>
          <w:lang w:val="uk-UA"/>
        </w:rPr>
        <w:t xml:space="preserve"> на голосування</w:t>
      </w:r>
      <w:r w:rsidRPr="002D3118">
        <w:rPr>
          <w:sz w:val="28"/>
          <w:szCs w:val="28"/>
          <w:lang w:val="uk-UA"/>
        </w:rPr>
        <w:t xml:space="preserve"> не </w:t>
      </w:r>
      <w:r w:rsidR="00AA66D6">
        <w:rPr>
          <w:sz w:val="28"/>
          <w:szCs w:val="28"/>
          <w:lang w:val="uk-UA"/>
        </w:rPr>
        <w:t>ставилися</w:t>
      </w:r>
      <w:r w:rsidRPr="002D3118">
        <w:rPr>
          <w:sz w:val="28"/>
          <w:szCs w:val="28"/>
          <w:lang w:val="uk-UA"/>
        </w:rPr>
        <w:t>.</w:t>
      </w:r>
    </w:p>
    <w:p w14:paraId="6E9FDD04" w14:textId="77777777" w:rsidR="00027841" w:rsidRPr="002D3118" w:rsidRDefault="00027841" w:rsidP="00CB1249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</w:p>
    <w:p w14:paraId="05EED206" w14:textId="77777777" w:rsidR="00027841" w:rsidRPr="002D3118" w:rsidRDefault="00027841" w:rsidP="00CB124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FBF57D" w14:textId="77777777" w:rsidR="00027841" w:rsidRPr="002D3118" w:rsidRDefault="00027841" w:rsidP="00CB124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1E0596ED" w14:textId="77777777" w:rsidR="00027841" w:rsidRPr="002D3118" w:rsidRDefault="00027841" w:rsidP="00CB1249">
      <w:pPr>
        <w:pStyle w:val="Standard"/>
        <w:spacing w:line="276" w:lineRule="auto"/>
        <w:ind w:left="567"/>
        <w:jc w:val="both"/>
        <w:rPr>
          <w:b/>
          <w:bCs/>
          <w:color w:val="auto"/>
          <w:sz w:val="28"/>
          <w:szCs w:val="28"/>
        </w:rPr>
      </w:pPr>
      <w:r w:rsidRPr="002D3118">
        <w:rPr>
          <w:b/>
          <w:bCs/>
          <w:color w:val="auto"/>
          <w:sz w:val="28"/>
          <w:szCs w:val="28"/>
        </w:rPr>
        <w:t>Голова комісії</w:t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  <w:t>С. МОТУЗ</w:t>
      </w:r>
    </w:p>
    <w:p w14:paraId="577BC5C2" w14:textId="77777777" w:rsidR="00027841" w:rsidRPr="002D3118" w:rsidRDefault="00027841" w:rsidP="00CB1249">
      <w:pPr>
        <w:pStyle w:val="Standard"/>
        <w:spacing w:line="276" w:lineRule="auto"/>
        <w:ind w:left="567"/>
        <w:jc w:val="both"/>
        <w:rPr>
          <w:b/>
          <w:bCs/>
          <w:color w:val="auto"/>
          <w:sz w:val="28"/>
          <w:szCs w:val="28"/>
        </w:rPr>
      </w:pPr>
    </w:p>
    <w:p w14:paraId="425E7E24" w14:textId="77777777" w:rsidR="00027841" w:rsidRPr="002D3118" w:rsidRDefault="00027841" w:rsidP="00CB1249">
      <w:pPr>
        <w:pStyle w:val="Standard"/>
        <w:spacing w:line="276" w:lineRule="auto"/>
        <w:ind w:left="567"/>
        <w:jc w:val="both"/>
        <w:rPr>
          <w:b/>
          <w:bCs/>
          <w:color w:val="auto"/>
          <w:sz w:val="28"/>
          <w:szCs w:val="28"/>
        </w:rPr>
      </w:pPr>
    </w:p>
    <w:p w14:paraId="3E19FCAD" w14:textId="77777777" w:rsidR="00027841" w:rsidRPr="002D3118" w:rsidRDefault="00027841" w:rsidP="00CB1249">
      <w:pPr>
        <w:pStyle w:val="Standard"/>
        <w:spacing w:line="276" w:lineRule="auto"/>
        <w:ind w:left="567"/>
        <w:jc w:val="both"/>
        <w:rPr>
          <w:b/>
          <w:bCs/>
          <w:color w:val="auto"/>
          <w:sz w:val="28"/>
          <w:szCs w:val="28"/>
        </w:rPr>
      </w:pPr>
      <w:r w:rsidRPr="002D3118">
        <w:rPr>
          <w:b/>
          <w:bCs/>
          <w:color w:val="auto"/>
          <w:sz w:val="28"/>
          <w:szCs w:val="28"/>
        </w:rPr>
        <w:t>Секретар комісії</w:t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</w:r>
      <w:r w:rsidRPr="002D3118">
        <w:rPr>
          <w:b/>
          <w:bCs/>
          <w:color w:val="auto"/>
          <w:sz w:val="28"/>
          <w:szCs w:val="28"/>
        </w:rPr>
        <w:tab/>
        <w:t xml:space="preserve">О. ГРИПАС </w:t>
      </w:r>
    </w:p>
    <w:sectPr w:rsidR="00027841" w:rsidRPr="002D3118" w:rsidSect="00CB1249">
      <w:footerReference w:type="default" r:id="rId8"/>
      <w:pgSz w:w="11906" w:h="16838"/>
      <w:pgMar w:top="851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9204" w14:textId="77777777" w:rsidR="005E27E0" w:rsidRDefault="005E27E0" w:rsidP="00F95BB1">
      <w:r>
        <w:separator/>
      </w:r>
    </w:p>
  </w:endnote>
  <w:endnote w:type="continuationSeparator" w:id="0">
    <w:p w14:paraId="7A343DEC" w14:textId="77777777" w:rsidR="005E27E0" w:rsidRDefault="005E27E0" w:rsidP="00F9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218D" w14:textId="77777777" w:rsidR="00027841" w:rsidRDefault="00C77F7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7841">
      <w:rPr>
        <w:noProof/>
      </w:rPr>
      <w:t>2</w:t>
    </w:r>
    <w:r>
      <w:rPr>
        <w:noProof/>
      </w:rPr>
      <w:fldChar w:fldCharType="end"/>
    </w:r>
  </w:p>
  <w:p w14:paraId="6D7DD96A" w14:textId="77777777" w:rsidR="00027841" w:rsidRDefault="000278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12C7" w14:textId="77777777" w:rsidR="005E27E0" w:rsidRDefault="005E27E0" w:rsidP="00F95BB1">
      <w:r>
        <w:separator/>
      </w:r>
    </w:p>
  </w:footnote>
  <w:footnote w:type="continuationSeparator" w:id="0">
    <w:p w14:paraId="07FD5671" w14:textId="77777777" w:rsidR="005E27E0" w:rsidRDefault="005E27E0" w:rsidP="00F9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251"/>
    <w:multiLevelType w:val="hybridMultilevel"/>
    <w:tmpl w:val="B05094A2"/>
    <w:lvl w:ilvl="0" w:tplc="05C23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B529E"/>
    <w:multiLevelType w:val="multilevel"/>
    <w:tmpl w:val="F432A5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36526A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373116"/>
    <w:multiLevelType w:val="multilevel"/>
    <w:tmpl w:val="38F20AB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A37184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9F32FC4"/>
    <w:multiLevelType w:val="multilevel"/>
    <w:tmpl w:val="510002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1BFF3080"/>
    <w:multiLevelType w:val="multilevel"/>
    <w:tmpl w:val="9A78855E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C633BBA"/>
    <w:multiLevelType w:val="multilevel"/>
    <w:tmpl w:val="276A5A7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0"/>
      </w:rPr>
    </w:lvl>
  </w:abstractNum>
  <w:abstractNum w:abstractNumId="8" w15:restartNumberingAfterBreak="0">
    <w:nsid w:val="1C8F59F3"/>
    <w:multiLevelType w:val="multilevel"/>
    <w:tmpl w:val="2506D1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9" w15:restartNumberingAfterBreak="0">
    <w:nsid w:val="1D79537F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06B55E5"/>
    <w:multiLevelType w:val="multilevel"/>
    <w:tmpl w:val="16701F38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80758E3"/>
    <w:multiLevelType w:val="multilevel"/>
    <w:tmpl w:val="0CEAAB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A7B5C7A"/>
    <w:multiLevelType w:val="multilevel"/>
    <w:tmpl w:val="F82A281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EC03C38"/>
    <w:multiLevelType w:val="multilevel"/>
    <w:tmpl w:val="C94E582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0F557BD"/>
    <w:multiLevelType w:val="hybridMultilevel"/>
    <w:tmpl w:val="7B20DF84"/>
    <w:lvl w:ilvl="0" w:tplc="47281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A08"/>
    <w:multiLevelType w:val="hybridMultilevel"/>
    <w:tmpl w:val="10CC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023516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49C70FD5"/>
    <w:multiLevelType w:val="hybridMultilevel"/>
    <w:tmpl w:val="387EBD90"/>
    <w:lvl w:ilvl="0" w:tplc="0B727F4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0321B4"/>
    <w:multiLevelType w:val="hybridMultilevel"/>
    <w:tmpl w:val="A8C05086"/>
    <w:lvl w:ilvl="0" w:tplc="C9507F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65487"/>
    <w:multiLevelType w:val="multilevel"/>
    <w:tmpl w:val="0318FBB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825453A"/>
    <w:multiLevelType w:val="hybridMultilevel"/>
    <w:tmpl w:val="7ED2D104"/>
    <w:lvl w:ilvl="0" w:tplc="F12490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7723C9"/>
    <w:multiLevelType w:val="multilevel"/>
    <w:tmpl w:val="2306251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8DE0C39"/>
    <w:multiLevelType w:val="hybridMultilevel"/>
    <w:tmpl w:val="2DB2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06E4D"/>
    <w:multiLevelType w:val="hybridMultilevel"/>
    <w:tmpl w:val="01DA7E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D8782A"/>
    <w:multiLevelType w:val="hybridMultilevel"/>
    <w:tmpl w:val="F89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6085C"/>
    <w:multiLevelType w:val="multilevel"/>
    <w:tmpl w:val="DF8696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2"/>
  </w:num>
  <w:num w:numId="14">
    <w:abstractNumId w:val="20"/>
  </w:num>
  <w:num w:numId="15">
    <w:abstractNumId w:val="17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  <w:num w:numId="20">
    <w:abstractNumId w:val="8"/>
  </w:num>
  <w:num w:numId="21">
    <w:abstractNumId w:val="1"/>
  </w:num>
  <w:num w:numId="22">
    <w:abstractNumId w:val="24"/>
  </w:num>
  <w:num w:numId="23">
    <w:abstractNumId w:val="16"/>
  </w:num>
  <w:num w:numId="24">
    <w:abstractNumId w:val="15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36"/>
    <w:rsid w:val="0001416D"/>
    <w:rsid w:val="00027841"/>
    <w:rsid w:val="00097D4A"/>
    <w:rsid w:val="000F5C62"/>
    <w:rsid w:val="0013672D"/>
    <w:rsid w:val="001723BC"/>
    <w:rsid w:val="001E3BEA"/>
    <w:rsid w:val="00232536"/>
    <w:rsid w:val="002333E9"/>
    <w:rsid w:val="002D3118"/>
    <w:rsid w:val="002F7ABE"/>
    <w:rsid w:val="00356DE5"/>
    <w:rsid w:val="00357FD5"/>
    <w:rsid w:val="003A0BB4"/>
    <w:rsid w:val="003C33C3"/>
    <w:rsid w:val="00402472"/>
    <w:rsid w:val="00405B41"/>
    <w:rsid w:val="00413762"/>
    <w:rsid w:val="004213F7"/>
    <w:rsid w:val="00432075"/>
    <w:rsid w:val="00463A07"/>
    <w:rsid w:val="004929C0"/>
    <w:rsid w:val="004B32BB"/>
    <w:rsid w:val="004D2D6D"/>
    <w:rsid w:val="004E2DE5"/>
    <w:rsid w:val="0052051D"/>
    <w:rsid w:val="00522DFB"/>
    <w:rsid w:val="00524A90"/>
    <w:rsid w:val="00534573"/>
    <w:rsid w:val="00536C58"/>
    <w:rsid w:val="00543893"/>
    <w:rsid w:val="0056634A"/>
    <w:rsid w:val="0058646B"/>
    <w:rsid w:val="005A3925"/>
    <w:rsid w:val="005B08B6"/>
    <w:rsid w:val="005B1EBF"/>
    <w:rsid w:val="005E27E0"/>
    <w:rsid w:val="005F6FEE"/>
    <w:rsid w:val="005F7626"/>
    <w:rsid w:val="00620EC6"/>
    <w:rsid w:val="00641A6F"/>
    <w:rsid w:val="00666567"/>
    <w:rsid w:val="00680A24"/>
    <w:rsid w:val="00682DE8"/>
    <w:rsid w:val="00724BC4"/>
    <w:rsid w:val="00726A78"/>
    <w:rsid w:val="00766BD1"/>
    <w:rsid w:val="007B4A75"/>
    <w:rsid w:val="007B6728"/>
    <w:rsid w:val="007C1B36"/>
    <w:rsid w:val="007D2354"/>
    <w:rsid w:val="00843C69"/>
    <w:rsid w:val="00843CFE"/>
    <w:rsid w:val="00855799"/>
    <w:rsid w:val="00892C82"/>
    <w:rsid w:val="008E12B5"/>
    <w:rsid w:val="0091347A"/>
    <w:rsid w:val="009167FA"/>
    <w:rsid w:val="00946201"/>
    <w:rsid w:val="00954389"/>
    <w:rsid w:val="009669D8"/>
    <w:rsid w:val="00981FD6"/>
    <w:rsid w:val="009C23F4"/>
    <w:rsid w:val="009C5562"/>
    <w:rsid w:val="00A9447E"/>
    <w:rsid w:val="00AA66D6"/>
    <w:rsid w:val="00AA6CDF"/>
    <w:rsid w:val="00AB5017"/>
    <w:rsid w:val="00AD02E7"/>
    <w:rsid w:val="00B16ACA"/>
    <w:rsid w:val="00B77AF6"/>
    <w:rsid w:val="00BC104E"/>
    <w:rsid w:val="00BE0A74"/>
    <w:rsid w:val="00BF5BC6"/>
    <w:rsid w:val="00C22391"/>
    <w:rsid w:val="00C22F8B"/>
    <w:rsid w:val="00C334F0"/>
    <w:rsid w:val="00C3648E"/>
    <w:rsid w:val="00C77F73"/>
    <w:rsid w:val="00CB1249"/>
    <w:rsid w:val="00CF1CBE"/>
    <w:rsid w:val="00D2749E"/>
    <w:rsid w:val="00D865A2"/>
    <w:rsid w:val="00DC1C79"/>
    <w:rsid w:val="00DC507C"/>
    <w:rsid w:val="00DD0892"/>
    <w:rsid w:val="00DD0B55"/>
    <w:rsid w:val="00DE37F9"/>
    <w:rsid w:val="00E054FB"/>
    <w:rsid w:val="00E260A3"/>
    <w:rsid w:val="00E34FB0"/>
    <w:rsid w:val="00E60733"/>
    <w:rsid w:val="00E757D0"/>
    <w:rsid w:val="00EA3430"/>
    <w:rsid w:val="00EA6520"/>
    <w:rsid w:val="00F85FE9"/>
    <w:rsid w:val="00F8684D"/>
    <w:rsid w:val="00F95BB1"/>
    <w:rsid w:val="00FA6C47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897BD"/>
  <w15:docId w15:val="{D9671AA4-36E3-43DE-A3FF-6A47B480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91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DD0892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089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uiPriority w:val="99"/>
    <w:rsid w:val="00C22391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uk-UA" w:eastAsia="uk-UA"/>
    </w:rPr>
  </w:style>
  <w:style w:type="paragraph" w:styleId="a3">
    <w:name w:val="List Paragraph"/>
    <w:basedOn w:val="Standard"/>
    <w:uiPriority w:val="99"/>
    <w:qFormat/>
    <w:rsid w:val="00C22391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2239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22391"/>
    <w:rPr>
      <w:rFonts w:ascii="Calibri Light" w:hAnsi="Calibri Light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rsid w:val="00641A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65A2"/>
    <w:rPr>
      <w:rFonts w:ascii="Segoe UI" w:hAnsi="Segoe UI" w:cs="Segoe UI"/>
      <w:kern w:val="3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5BB1"/>
    <w:rPr>
      <w:rFonts w:ascii="Calibri" w:hAnsi="Calibri" w:cs="Times New Roman"/>
      <w:kern w:val="3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95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5BB1"/>
    <w:rPr>
      <w:rFonts w:ascii="Calibri" w:hAnsi="Calibri" w:cs="Times New Roman"/>
      <w:kern w:val="3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4320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7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4</cp:revision>
  <cp:lastPrinted>2020-09-01T06:30:00Z</cp:lastPrinted>
  <dcterms:created xsi:type="dcterms:W3CDTF">2020-08-31T12:57:00Z</dcterms:created>
  <dcterms:modified xsi:type="dcterms:W3CDTF">2020-09-01T06:30:00Z</dcterms:modified>
</cp:coreProperties>
</file>