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8282" w14:textId="77777777" w:rsidR="00B501AB" w:rsidRPr="00E74BD3" w:rsidRDefault="00B501AB" w:rsidP="00DC7343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color w:val="auto"/>
          <w:lang w:val="uk-UA"/>
        </w:rPr>
      </w:pPr>
      <w:r w:rsidRPr="00E74BD3">
        <w:rPr>
          <w:noProof/>
          <w:color w:val="auto"/>
          <w:lang w:val="uk-UA" w:eastAsia="uk-UA"/>
        </w:rPr>
        <w:drawing>
          <wp:inline distT="0" distB="0" distL="0" distR="0" wp14:anchorId="3B6A1279" wp14:editId="6F5382CC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2410"/>
        <w:gridCol w:w="7371"/>
      </w:tblGrid>
      <w:tr w:rsidR="00891D02" w:rsidRPr="00E74BD3" w14:paraId="6AE4B456" w14:textId="77777777" w:rsidTr="005B019F">
        <w:trPr>
          <w:trHeight w:val="507"/>
        </w:trPr>
        <w:tc>
          <w:tcPr>
            <w:tcW w:w="9781" w:type="dxa"/>
            <w:gridSpan w:val="2"/>
            <w:vMerge w:val="restart"/>
            <w:hideMark/>
          </w:tcPr>
          <w:p w14:paraId="70398D0A" w14:textId="77777777" w:rsidR="00B501AB" w:rsidRPr="00E74BD3" w:rsidRDefault="00B501AB" w:rsidP="00DC7343">
            <w:pPr>
              <w:tabs>
                <w:tab w:val="left" w:pos="4678"/>
                <w:tab w:val="left" w:pos="9214"/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E74BD3">
              <w:rPr>
                <w:b/>
                <w:color w:val="auto"/>
                <w:lang w:val="uk-UA"/>
              </w:rPr>
              <w:t>Миколаївська міська рада</w:t>
            </w:r>
          </w:p>
        </w:tc>
      </w:tr>
      <w:tr w:rsidR="00891D02" w:rsidRPr="00E74BD3" w14:paraId="5D0BB967" w14:textId="77777777" w:rsidTr="005B019F">
        <w:trPr>
          <w:trHeight w:val="507"/>
        </w:trPr>
        <w:tc>
          <w:tcPr>
            <w:tcW w:w="9781" w:type="dxa"/>
            <w:gridSpan w:val="2"/>
            <w:vMerge/>
            <w:vAlign w:val="center"/>
            <w:hideMark/>
          </w:tcPr>
          <w:p w14:paraId="62E7433F" w14:textId="77777777" w:rsidR="00B501AB" w:rsidRPr="00E74BD3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891D02" w:rsidRPr="00E74BD3" w14:paraId="108BDCA3" w14:textId="77777777" w:rsidTr="005B019F">
        <w:trPr>
          <w:trHeight w:val="343"/>
        </w:trPr>
        <w:tc>
          <w:tcPr>
            <w:tcW w:w="9781" w:type="dxa"/>
            <w:gridSpan w:val="2"/>
            <w:vMerge w:val="restart"/>
          </w:tcPr>
          <w:p w14:paraId="25D48561" w14:textId="77777777" w:rsidR="00B501AB" w:rsidRPr="00E74BD3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E74BD3">
              <w:rPr>
                <w:b/>
                <w:color w:val="auto"/>
                <w:lang w:val="uk-UA"/>
              </w:rPr>
              <w:t>Постійна комісія міської ради з питань</w:t>
            </w:r>
          </w:p>
          <w:p w14:paraId="650D8F5C" w14:textId="77777777" w:rsidR="00B501AB" w:rsidRPr="00E74BD3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E74BD3">
              <w:rPr>
                <w:b/>
                <w:color w:val="auto"/>
                <w:lang w:val="uk-UA"/>
              </w:rPr>
              <w:t>комунального господарства, комунальної власності</w:t>
            </w:r>
          </w:p>
          <w:p w14:paraId="5441B44E" w14:textId="77777777" w:rsidR="00B501AB" w:rsidRPr="00E74BD3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E74BD3">
              <w:rPr>
                <w:b/>
                <w:color w:val="auto"/>
                <w:lang w:val="uk-UA"/>
              </w:rPr>
              <w:t>та благоустрою міста</w:t>
            </w:r>
          </w:p>
          <w:p w14:paraId="77AF0626" w14:textId="77777777" w:rsidR="00B501AB" w:rsidRPr="00E74BD3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</w:p>
        </w:tc>
      </w:tr>
      <w:tr w:rsidR="00891D02" w:rsidRPr="00E74BD3" w14:paraId="612C0B1B" w14:textId="77777777" w:rsidTr="005B019F">
        <w:trPr>
          <w:trHeight w:val="507"/>
        </w:trPr>
        <w:tc>
          <w:tcPr>
            <w:tcW w:w="9781" w:type="dxa"/>
            <w:gridSpan w:val="2"/>
            <w:vMerge/>
            <w:vAlign w:val="center"/>
            <w:hideMark/>
          </w:tcPr>
          <w:p w14:paraId="609C245E" w14:textId="77777777" w:rsidR="00B501AB" w:rsidRPr="00E74BD3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891D02" w:rsidRPr="00E74BD3" w14:paraId="7739C321" w14:textId="77777777" w:rsidTr="005B019F">
        <w:trPr>
          <w:trHeight w:val="507"/>
        </w:trPr>
        <w:tc>
          <w:tcPr>
            <w:tcW w:w="9781" w:type="dxa"/>
            <w:gridSpan w:val="2"/>
            <w:vMerge/>
            <w:vAlign w:val="center"/>
            <w:hideMark/>
          </w:tcPr>
          <w:p w14:paraId="71B2E64B" w14:textId="77777777" w:rsidR="00B501AB" w:rsidRPr="00E74BD3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891D02" w:rsidRPr="00E74BD3" w14:paraId="56AE4761" w14:textId="77777777" w:rsidTr="005B019F">
        <w:trPr>
          <w:trHeight w:val="329"/>
        </w:trPr>
        <w:tc>
          <w:tcPr>
            <w:tcW w:w="9781" w:type="dxa"/>
            <w:gridSpan w:val="2"/>
            <w:hideMark/>
          </w:tcPr>
          <w:p w14:paraId="7DFFBACD" w14:textId="77777777" w:rsidR="00B501AB" w:rsidRPr="00E74BD3" w:rsidRDefault="00B501AB" w:rsidP="00DC7343">
            <w:pPr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E74BD3">
              <w:rPr>
                <w:b/>
                <w:color w:val="auto"/>
                <w:lang w:val="uk-UA"/>
              </w:rPr>
              <w:t>ПРОТОКОЛ</w:t>
            </w:r>
          </w:p>
        </w:tc>
      </w:tr>
      <w:tr w:rsidR="00891D02" w:rsidRPr="00E74BD3" w14:paraId="15B366DC" w14:textId="77777777" w:rsidTr="005B019F">
        <w:trPr>
          <w:trHeight w:val="1953"/>
        </w:trPr>
        <w:tc>
          <w:tcPr>
            <w:tcW w:w="9781" w:type="dxa"/>
            <w:gridSpan w:val="2"/>
          </w:tcPr>
          <w:p w14:paraId="76F52648" w14:textId="3743A30E" w:rsidR="00B501AB" w:rsidRPr="00E74BD3" w:rsidRDefault="00462C98" w:rsidP="00DC7343">
            <w:pPr>
              <w:spacing w:line="256" w:lineRule="auto"/>
              <w:ind w:right="-1"/>
              <w:jc w:val="center"/>
              <w:rPr>
                <w:color w:val="auto"/>
                <w:lang w:val="uk-UA"/>
              </w:rPr>
            </w:pPr>
            <w:r w:rsidRPr="00E74BD3">
              <w:rPr>
                <w:color w:val="auto"/>
                <w:lang w:val="uk-UA"/>
              </w:rPr>
              <w:t>03</w:t>
            </w:r>
            <w:r w:rsidR="00B501AB" w:rsidRPr="00E74BD3">
              <w:rPr>
                <w:color w:val="auto"/>
                <w:lang w:val="uk-UA"/>
              </w:rPr>
              <w:t>.1</w:t>
            </w:r>
            <w:r w:rsidRPr="00E74BD3">
              <w:rPr>
                <w:color w:val="auto"/>
                <w:lang w:val="uk-UA"/>
              </w:rPr>
              <w:t>2.</w:t>
            </w:r>
            <w:r w:rsidR="00B501AB" w:rsidRPr="00E74BD3">
              <w:rPr>
                <w:color w:val="auto"/>
                <w:lang w:val="uk-UA"/>
              </w:rPr>
              <w:t>2019 р. № 12</w:t>
            </w:r>
            <w:r w:rsidRPr="00E74BD3">
              <w:rPr>
                <w:color w:val="auto"/>
                <w:lang w:val="uk-UA"/>
              </w:rPr>
              <w:t>5</w:t>
            </w:r>
          </w:p>
          <w:p w14:paraId="35CA9463" w14:textId="77777777" w:rsidR="00B501AB" w:rsidRPr="00E74BD3" w:rsidRDefault="00B501AB" w:rsidP="00DC7343">
            <w:pPr>
              <w:spacing w:line="256" w:lineRule="auto"/>
              <w:ind w:right="-1"/>
              <w:jc w:val="center"/>
              <w:rPr>
                <w:color w:val="auto"/>
                <w:lang w:val="uk-UA"/>
              </w:rPr>
            </w:pPr>
          </w:p>
          <w:p w14:paraId="37AB7A19" w14:textId="77777777" w:rsidR="00B501AB" w:rsidRPr="00E74BD3" w:rsidRDefault="00B501AB" w:rsidP="00DC7343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E74BD3">
              <w:rPr>
                <w:b/>
                <w:color w:val="auto"/>
                <w:lang w:val="uk-UA"/>
              </w:rPr>
              <w:t>Засідання постійної комісії міської ради з питань</w:t>
            </w:r>
          </w:p>
          <w:p w14:paraId="4877ECA5" w14:textId="77777777" w:rsidR="00B501AB" w:rsidRPr="00E74BD3" w:rsidRDefault="00B501AB" w:rsidP="00DC7343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E74BD3">
              <w:rPr>
                <w:b/>
                <w:color w:val="auto"/>
                <w:lang w:val="uk-UA"/>
              </w:rPr>
              <w:t>житлово-комунального господарства, комунальної власності</w:t>
            </w:r>
          </w:p>
          <w:p w14:paraId="3BBE4E6F" w14:textId="77777777" w:rsidR="00B501AB" w:rsidRPr="00E74BD3" w:rsidRDefault="00B501AB" w:rsidP="00DC7343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E74BD3">
              <w:rPr>
                <w:b/>
                <w:color w:val="auto"/>
                <w:lang w:val="uk-UA"/>
              </w:rPr>
              <w:t>та благоустрою міста</w:t>
            </w:r>
          </w:p>
          <w:p w14:paraId="0ED3BFA9" w14:textId="77777777" w:rsidR="00B501AB" w:rsidRPr="00E74BD3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</w:p>
          <w:p w14:paraId="6C6C66DF" w14:textId="77777777" w:rsidR="00B501AB" w:rsidRPr="00E74BD3" w:rsidRDefault="00B501AB" w:rsidP="00DC7343">
            <w:pPr>
              <w:spacing w:line="256" w:lineRule="auto"/>
              <w:ind w:right="-1"/>
              <w:rPr>
                <w:color w:val="auto"/>
                <w:lang w:val="uk-UA"/>
              </w:rPr>
            </w:pPr>
            <w:r w:rsidRPr="00E74BD3">
              <w:rPr>
                <w:color w:val="auto"/>
                <w:lang w:val="uk-UA"/>
              </w:rPr>
              <w:t>ПРИСУТНІ:</w:t>
            </w:r>
          </w:p>
        </w:tc>
      </w:tr>
      <w:tr w:rsidR="00891D02" w:rsidRPr="00E74BD3" w14:paraId="2A3AA3C8" w14:textId="77777777" w:rsidTr="005B019F">
        <w:trPr>
          <w:trHeight w:val="329"/>
        </w:trPr>
        <w:tc>
          <w:tcPr>
            <w:tcW w:w="2410" w:type="dxa"/>
            <w:hideMark/>
          </w:tcPr>
          <w:p w14:paraId="1E7DC47D" w14:textId="77777777" w:rsidR="00B501AB" w:rsidRPr="00E74BD3" w:rsidRDefault="00B501AB" w:rsidP="00DC7343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 w:rsidRPr="00E74BD3">
              <w:rPr>
                <w:b/>
                <w:color w:val="auto"/>
                <w:lang w:val="uk-UA"/>
              </w:rPr>
              <w:t>Голова комісії:</w:t>
            </w:r>
          </w:p>
        </w:tc>
        <w:tc>
          <w:tcPr>
            <w:tcW w:w="7371" w:type="dxa"/>
            <w:hideMark/>
          </w:tcPr>
          <w:p w14:paraId="59E7BC96" w14:textId="5F90E44E" w:rsidR="00B501AB" w:rsidRPr="00E74BD3" w:rsidRDefault="00A374AF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E74BD3">
              <w:rPr>
                <w:color w:val="auto"/>
                <w:lang w:val="uk-UA"/>
              </w:rPr>
              <w:t xml:space="preserve">О. </w:t>
            </w:r>
            <w:proofErr w:type="spellStart"/>
            <w:r w:rsidR="00B501AB" w:rsidRPr="00E74BD3">
              <w:rPr>
                <w:color w:val="auto"/>
                <w:lang w:val="uk-UA"/>
              </w:rPr>
              <w:t>Лєпішев</w:t>
            </w:r>
            <w:proofErr w:type="spellEnd"/>
          </w:p>
        </w:tc>
      </w:tr>
      <w:tr w:rsidR="00891D02" w:rsidRPr="00E74BD3" w14:paraId="0EBA1A12" w14:textId="77777777" w:rsidTr="005B019F">
        <w:trPr>
          <w:trHeight w:val="316"/>
        </w:trPr>
        <w:tc>
          <w:tcPr>
            <w:tcW w:w="2410" w:type="dxa"/>
            <w:hideMark/>
          </w:tcPr>
          <w:p w14:paraId="26A9E89B" w14:textId="77777777" w:rsidR="00B501AB" w:rsidRPr="00E74BD3" w:rsidRDefault="00B501AB" w:rsidP="00DC7343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 w:rsidRPr="00E74BD3">
              <w:rPr>
                <w:b/>
                <w:color w:val="auto"/>
                <w:lang w:val="uk-UA"/>
              </w:rPr>
              <w:t>Секретар комісії:</w:t>
            </w:r>
          </w:p>
        </w:tc>
        <w:tc>
          <w:tcPr>
            <w:tcW w:w="7371" w:type="dxa"/>
          </w:tcPr>
          <w:p w14:paraId="5F4D3795" w14:textId="2670F877" w:rsidR="00B501AB" w:rsidRPr="00E74BD3" w:rsidRDefault="00A374AF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E74BD3">
              <w:rPr>
                <w:color w:val="auto"/>
                <w:lang w:val="uk-UA"/>
              </w:rPr>
              <w:t xml:space="preserve">О. </w:t>
            </w:r>
            <w:r w:rsidR="00B501AB" w:rsidRPr="00E74BD3">
              <w:rPr>
                <w:color w:val="auto"/>
                <w:lang w:val="uk-UA"/>
              </w:rPr>
              <w:t>Солтис</w:t>
            </w:r>
          </w:p>
          <w:p w14:paraId="305A2E97" w14:textId="77777777" w:rsidR="00B501AB" w:rsidRPr="00E74BD3" w:rsidRDefault="00B501AB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</w:tc>
      </w:tr>
      <w:tr w:rsidR="00891D02" w:rsidRPr="00A46408" w14:paraId="5045E936" w14:textId="77777777" w:rsidTr="005B019F">
        <w:trPr>
          <w:trHeight w:val="1374"/>
        </w:trPr>
        <w:tc>
          <w:tcPr>
            <w:tcW w:w="2410" w:type="dxa"/>
          </w:tcPr>
          <w:p w14:paraId="1486D565" w14:textId="77777777" w:rsidR="00B501AB" w:rsidRPr="00E74BD3" w:rsidRDefault="00B501AB" w:rsidP="00DC7343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 w:rsidRPr="00E74BD3">
              <w:rPr>
                <w:b/>
                <w:color w:val="auto"/>
                <w:lang w:val="uk-UA"/>
              </w:rPr>
              <w:t>Члени комісії:</w:t>
            </w:r>
          </w:p>
          <w:p w14:paraId="248A91AF" w14:textId="77777777" w:rsidR="00B501AB" w:rsidRPr="00E74BD3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  <w:p w14:paraId="2C8AA1D8" w14:textId="159F8A55" w:rsidR="00B501AB" w:rsidRPr="00E74BD3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  <w:r w:rsidRPr="00E74BD3">
              <w:rPr>
                <w:b/>
                <w:color w:val="auto"/>
                <w:lang w:val="uk-UA"/>
              </w:rPr>
              <w:t>Відсутні члени комісії:</w:t>
            </w:r>
          </w:p>
          <w:p w14:paraId="056C7992" w14:textId="77777777" w:rsidR="00B501AB" w:rsidRPr="00E74BD3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  <w:p w14:paraId="1DD6D40D" w14:textId="75D19C77" w:rsidR="00B501AB" w:rsidRPr="00E74BD3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  <w:r w:rsidRPr="00E74BD3">
              <w:rPr>
                <w:b/>
                <w:color w:val="auto"/>
                <w:lang w:val="uk-UA"/>
              </w:rPr>
              <w:t>Запрошені та присутні:</w:t>
            </w:r>
          </w:p>
          <w:p w14:paraId="5591BAFB" w14:textId="77777777" w:rsidR="00B501AB" w:rsidRPr="00E74BD3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  <w:tc>
          <w:tcPr>
            <w:tcW w:w="7371" w:type="dxa"/>
          </w:tcPr>
          <w:p w14:paraId="52BF1B3B" w14:textId="02FE034D" w:rsidR="00B501AB" w:rsidRPr="00E74BD3" w:rsidRDefault="00A374AF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E74BD3">
              <w:rPr>
                <w:color w:val="auto"/>
                <w:lang w:val="uk-UA"/>
              </w:rPr>
              <w:t>В. </w:t>
            </w:r>
            <w:proofErr w:type="spellStart"/>
            <w:r w:rsidR="00B501AB" w:rsidRPr="00E74BD3">
              <w:rPr>
                <w:color w:val="auto"/>
                <w:lang w:val="uk-UA"/>
              </w:rPr>
              <w:t>Єнтін</w:t>
            </w:r>
            <w:proofErr w:type="spellEnd"/>
            <w:r w:rsidR="00B501AB" w:rsidRPr="00E74BD3">
              <w:rPr>
                <w:color w:val="auto"/>
                <w:lang w:val="uk-UA"/>
              </w:rPr>
              <w:t xml:space="preserve">, </w:t>
            </w:r>
            <w:r w:rsidRPr="00E74BD3">
              <w:rPr>
                <w:color w:val="auto"/>
                <w:lang w:val="uk-UA"/>
              </w:rPr>
              <w:t>І. </w:t>
            </w:r>
            <w:r w:rsidR="00B501AB" w:rsidRPr="00E74BD3">
              <w:rPr>
                <w:color w:val="auto"/>
                <w:lang w:val="uk-UA"/>
              </w:rPr>
              <w:t>Копійка</w:t>
            </w:r>
            <w:r w:rsidRPr="00E74BD3">
              <w:rPr>
                <w:color w:val="auto"/>
                <w:lang w:val="uk-UA"/>
              </w:rPr>
              <w:t>, О. </w:t>
            </w:r>
            <w:r w:rsidR="00B501AB" w:rsidRPr="00E74BD3">
              <w:rPr>
                <w:color w:val="auto"/>
                <w:lang w:val="uk-UA"/>
              </w:rPr>
              <w:t>Рєпін</w:t>
            </w:r>
            <w:r w:rsidRPr="00E74BD3">
              <w:rPr>
                <w:color w:val="auto"/>
                <w:lang w:val="uk-UA"/>
              </w:rPr>
              <w:t>, Є. </w:t>
            </w:r>
            <w:proofErr w:type="spellStart"/>
            <w:r w:rsidRPr="00E74BD3">
              <w:rPr>
                <w:color w:val="auto"/>
                <w:lang w:val="uk-UA"/>
              </w:rPr>
              <w:t>Р</w:t>
            </w:r>
            <w:r w:rsidR="00B501AB" w:rsidRPr="00E74BD3">
              <w:rPr>
                <w:color w:val="auto"/>
                <w:lang w:val="uk-UA"/>
              </w:rPr>
              <w:t>имарь</w:t>
            </w:r>
            <w:proofErr w:type="spellEnd"/>
          </w:p>
          <w:p w14:paraId="08847D6E" w14:textId="77777777" w:rsidR="00B501AB" w:rsidRPr="00E74BD3" w:rsidRDefault="00B501AB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5DCC9404" w14:textId="0E8FBC4A" w:rsidR="00B501AB" w:rsidRPr="00E74BD3" w:rsidRDefault="00A374AF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E74BD3">
              <w:rPr>
                <w:color w:val="auto"/>
                <w:lang w:val="uk-UA"/>
              </w:rPr>
              <w:t>В. </w:t>
            </w:r>
            <w:proofErr w:type="spellStart"/>
            <w:r w:rsidR="00B501AB" w:rsidRPr="00E74BD3">
              <w:rPr>
                <w:color w:val="auto"/>
                <w:lang w:val="uk-UA"/>
              </w:rPr>
              <w:t>Андрейчу</w:t>
            </w:r>
            <w:r w:rsidRPr="00E74BD3">
              <w:rPr>
                <w:color w:val="auto"/>
                <w:lang w:val="uk-UA"/>
              </w:rPr>
              <w:t>к</w:t>
            </w:r>
            <w:proofErr w:type="spellEnd"/>
            <w:r w:rsidR="00B501AB" w:rsidRPr="00E74BD3">
              <w:rPr>
                <w:color w:val="auto"/>
                <w:lang w:val="uk-UA"/>
              </w:rPr>
              <w:t xml:space="preserve">, </w:t>
            </w:r>
            <w:r w:rsidRPr="00E74BD3">
              <w:rPr>
                <w:color w:val="auto"/>
                <w:lang w:val="uk-UA"/>
              </w:rPr>
              <w:t>О. </w:t>
            </w:r>
            <w:r w:rsidR="00B501AB" w:rsidRPr="00E74BD3">
              <w:rPr>
                <w:color w:val="auto"/>
                <w:lang w:val="uk-UA"/>
              </w:rPr>
              <w:t xml:space="preserve">Гусєв, </w:t>
            </w:r>
            <w:r w:rsidRPr="00E74BD3">
              <w:rPr>
                <w:color w:val="auto"/>
                <w:lang w:val="uk-UA"/>
              </w:rPr>
              <w:t>К. </w:t>
            </w:r>
            <w:proofErr w:type="spellStart"/>
            <w:r w:rsidR="00B501AB" w:rsidRPr="00E74BD3">
              <w:rPr>
                <w:color w:val="auto"/>
                <w:lang w:val="uk-UA"/>
              </w:rPr>
              <w:t>Лазута</w:t>
            </w:r>
            <w:proofErr w:type="spellEnd"/>
          </w:p>
          <w:p w14:paraId="0C5739FE" w14:textId="77777777" w:rsidR="00B501AB" w:rsidRPr="00E74BD3" w:rsidRDefault="00B501AB" w:rsidP="00DC7343">
            <w:pPr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7B90D5BE" w14:textId="3B370AF8" w:rsidR="00B501AB" w:rsidRPr="00E74BD3" w:rsidRDefault="00B501AB" w:rsidP="00DC7343">
            <w:pPr>
              <w:tabs>
                <w:tab w:val="left" w:pos="426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23FD39D4" w14:textId="0D00E9F8" w:rsidR="00B501AB" w:rsidRPr="00E74BD3" w:rsidRDefault="00A374AF" w:rsidP="00DC7343">
            <w:pPr>
              <w:tabs>
                <w:tab w:val="left" w:pos="426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E74BD3">
              <w:rPr>
                <w:color w:val="auto"/>
                <w:lang w:val="uk-UA"/>
              </w:rPr>
              <w:t>Т. </w:t>
            </w:r>
            <w:r w:rsidR="00B501AB" w:rsidRPr="00E74BD3">
              <w:rPr>
                <w:color w:val="auto"/>
                <w:lang w:val="uk-UA"/>
              </w:rPr>
              <w:t>Суслова – депутати Миколаївської міської ради VII скликання</w:t>
            </w:r>
            <w:r w:rsidR="00ED74DD" w:rsidRPr="00E74BD3">
              <w:rPr>
                <w:color w:val="auto"/>
                <w:lang w:val="uk-UA"/>
              </w:rPr>
              <w:t>;</w:t>
            </w:r>
            <w:r w:rsidR="00B501AB" w:rsidRPr="00E74BD3">
              <w:rPr>
                <w:color w:val="auto"/>
                <w:lang w:val="uk-UA"/>
              </w:rPr>
              <w:t xml:space="preserve"> </w:t>
            </w:r>
            <w:r w:rsidRPr="00E74BD3">
              <w:rPr>
                <w:color w:val="auto"/>
                <w:lang w:val="uk-UA"/>
              </w:rPr>
              <w:t>Д. </w:t>
            </w:r>
            <w:r w:rsidR="00B501AB" w:rsidRPr="00E74BD3">
              <w:rPr>
                <w:color w:val="auto"/>
                <w:lang w:val="uk-UA"/>
              </w:rPr>
              <w:t xml:space="preserve">Лазарєв – директор департаменту з надання адміністративних послуг Миколаївської міської ради; </w:t>
            </w:r>
            <w:r w:rsidRPr="00E74BD3">
              <w:rPr>
                <w:color w:val="auto"/>
                <w:lang w:val="uk-UA"/>
              </w:rPr>
              <w:t>С. </w:t>
            </w:r>
            <w:proofErr w:type="spellStart"/>
            <w:r w:rsidR="00B501AB" w:rsidRPr="00E74BD3">
              <w:rPr>
                <w:color w:val="auto"/>
                <w:lang w:val="uk-UA"/>
              </w:rPr>
              <w:t>Коренєв</w:t>
            </w:r>
            <w:proofErr w:type="spellEnd"/>
            <w:r w:rsidR="00B501AB" w:rsidRPr="00E74BD3">
              <w:rPr>
                <w:color w:val="auto"/>
                <w:lang w:val="uk-UA"/>
              </w:rPr>
              <w:t xml:space="preserve"> – директор департаменту житлово-комунального господарства Миколаївської міської ради; </w:t>
            </w:r>
            <w:r w:rsidRPr="00E74BD3">
              <w:rPr>
                <w:color w:val="auto"/>
                <w:lang w:val="uk-UA"/>
              </w:rPr>
              <w:t>В. Богданов – в.о. начальника управління комунального майна Миколаївської міської ради; І. Шамрай</w:t>
            </w:r>
            <w:r w:rsidR="00B501AB" w:rsidRPr="00E74BD3">
              <w:rPr>
                <w:color w:val="auto"/>
                <w:lang w:val="uk-UA"/>
              </w:rPr>
              <w:t xml:space="preserve"> –начальник управління охорони здоров’я Миколаївської міської ради;</w:t>
            </w:r>
            <w:r w:rsidRPr="00E74BD3">
              <w:rPr>
                <w:color w:val="auto"/>
                <w:lang w:val="uk-UA"/>
              </w:rPr>
              <w:t xml:space="preserve"> Т. Дмитрова – начальник відділу оренди управління комунального майна Миколаївської міської ради;</w:t>
            </w:r>
            <w:r w:rsidR="00B501AB" w:rsidRPr="00E74BD3">
              <w:rPr>
                <w:color w:val="auto"/>
                <w:lang w:val="uk-UA"/>
              </w:rPr>
              <w:t xml:space="preserve"> </w:t>
            </w:r>
            <w:r w:rsidRPr="00E74BD3">
              <w:rPr>
                <w:color w:val="auto"/>
                <w:lang w:val="uk-UA"/>
              </w:rPr>
              <w:t>О. </w:t>
            </w:r>
            <w:proofErr w:type="spellStart"/>
            <w:r w:rsidR="00B501AB" w:rsidRPr="00E74BD3">
              <w:rPr>
                <w:color w:val="auto"/>
                <w:lang w:val="uk-UA"/>
              </w:rPr>
              <w:t>Голобродський</w:t>
            </w:r>
            <w:proofErr w:type="spellEnd"/>
            <w:r w:rsidR="00B501AB" w:rsidRPr="00E74BD3">
              <w:rPr>
                <w:color w:val="auto"/>
                <w:lang w:val="uk-UA"/>
              </w:rPr>
              <w:t xml:space="preserve"> – директор комунального підприємства Миколаївської міської ради «Центр захисту тварин»;</w:t>
            </w:r>
            <w:r w:rsidRPr="00E74BD3">
              <w:rPr>
                <w:color w:val="auto"/>
                <w:lang w:val="uk-UA"/>
              </w:rPr>
              <w:t xml:space="preserve"> Л. Шуст – голова громадської організації «</w:t>
            </w:r>
            <w:proofErr w:type="spellStart"/>
            <w:r w:rsidRPr="00E74BD3">
              <w:rPr>
                <w:color w:val="auto"/>
                <w:lang w:val="uk-UA"/>
              </w:rPr>
              <w:t>Шарон</w:t>
            </w:r>
            <w:proofErr w:type="spellEnd"/>
            <w:r w:rsidRPr="00E74BD3">
              <w:rPr>
                <w:color w:val="auto"/>
                <w:lang w:val="uk-UA"/>
              </w:rPr>
              <w:t>»;</w:t>
            </w:r>
            <w:r w:rsidR="00B501AB" w:rsidRPr="00E74BD3">
              <w:rPr>
                <w:color w:val="auto"/>
                <w:lang w:val="uk-UA"/>
              </w:rPr>
              <w:t xml:space="preserve"> представники ЗМІ та інші. </w:t>
            </w:r>
          </w:p>
          <w:p w14:paraId="44A02F5D" w14:textId="77777777" w:rsidR="00B501AB" w:rsidRPr="00E74BD3" w:rsidRDefault="00B501AB" w:rsidP="00DC7343">
            <w:pPr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</w:tc>
      </w:tr>
    </w:tbl>
    <w:p w14:paraId="1A377ED2" w14:textId="77777777" w:rsidR="00A374AF" w:rsidRPr="00E74BD3" w:rsidRDefault="00A374AF" w:rsidP="00DC7343">
      <w:pPr>
        <w:ind w:right="-1"/>
        <w:jc w:val="center"/>
        <w:rPr>
          <w:b/>
          <w:bCs/>
          <w:color w:val="auto"/>
          <w:lang w:val="uk-UA"/>
        </w:rPr>
      </w:pPr>
    </w:p>
    <w:p w14:paraId="185DBBCF" w14:textId="77777777" w:rsidR="00A374AF" w:rsidRPr="00E74BD3" w:rsidRDefault="00A374AF" w:rsidP="00DC7343">
      <w:pPr>
        <w:ind w:right="-1"/>
        <w:jc w:val="center"/>
        <w:rPr>
          <w:b/>
          <w:bCs/>
          <w:color w:val="auto"/>
          <w:lang w:val="uk-UA"/>
        </w:rPr>
      </w:pPr>
    </w:p>
    <w:p w14:paraId="528C17AC" w14:textId="77777777" w:rsidR="00A374AF" w:rsidRPr="00E74BD3" w:rsidRDefault="00A374AF" w:rsidP="00DC7343">
      <w:pPr>
        <w:ind w:right="-1"/>
        <w:jc w:val="center"/>
        <w:rPr>
          <w:b/>
          <w:bCs/>
          <w:color w:val="auto"/>
          <w:lang w:val="uk-UA"/>
        </w:rPr>
      </w:pPr>
    </w:p>
    <w:p w14:paraId="73771B95" w14:textId="5EFAB203" w:rsidR="00B501AB" w:rsidRPr="00E74BD3" w:rsidRDefault="00B501AB" w:rsidP="00DC7343">
      <w:pPr>
        <w:ind w:right="-1"/>
        <w:jc w:val="center"/>
        <w:rPr>
          <w:b/>
          <w:bCs/>
          <w:color w:val="auto"/>
          <w:lang w:val="uk-UA"/>
        </w:rPr>
      </w:pPr>
      <w:r w:rsidRPr="00E74BD3">
        <w:rPr>
          <w:b/>
          <w:bCs/>
          <w:color w:val="auto"/>
          <w:lang w:val="uk-UA"/>
        </w:rPr>
        <w:lastRenderedPageBreak/>
        <w:t>ПОРЯДОК ДЕННИЙ:</w:t>
      </w:r>
    </w:p>
    <w:p w14:paraId="67313A5D" w14:textId="6698F061" w:rsidR="00A11389" w:rsidRPr="00E74BD3" w:rsidRDefault="00A11389" w:rsidP="00DC7343">
      <w:pPr>
        <w:ind w:right="-1"/>
        <w:jc w:val="center"/>
        <w:rPr>
          <w:b/>
          <w:bCs/>
          <w:color w:val="auto"/>
          <w:lang w:val="uk-UA"/>
        </w:rPr>
      </w:pPr>
    </w:p>
    <w:p w14:paraId="3658B39F" w14:textId="77777777" w:rsidR="00A374AF" w:rsidRPr="00E74BD3" w:rsidRDefault="00A374AF" w:rsidP="00DC7343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bookmarkStart w:id="0" w:name="_Hlk25914920"/>
      <w:r w:rsidRPr="00E74BD3">
        <w:rPr>
          <w:b/>
          <w:bCs/>
          <w:color w:val="auto"/>
          <w:lang w:val="uk-UA"/>
        </w:rPr>
        <w:t xml:space="preserve">1.5 </w:t>
      </w:r>
      <w:r w:rsidRPr="00E74BD3">
        <w:rPr>
          <w:bCs/>
          <w:color w:val="auto"/>
          <w:lang w:val="uk-UA"/>
        </w:rPr>
        <w:t xml:space="preserve">Проєкт рішення міської ради «Про затвердження переліку адміністративних послуг, що надаються через департамент з надання адміністративних послуг Миколаївської міської ради» (лист департаменту з надання адміністративних послуг Миколаївської міської ради за </w:t>
      </w:r>
      <w:proofErr w:type="spellStart"/>
      <w:r w:rsidRPr="00E74BD3">
        <w:rPr>
          <w:bCs/>
          <w:color w:val="auto"/>
          <w:lang w:val="uk-UA"/>
        </w:rPr>
        <w:t>вх</w:t>
      </w:r>
      <w:proofErr w:type="spellEnd"/>
      <w:r w:rsidRPr="00E74BD3">
        <w:rPr>
          <w:bCs/>
          <w:color w:val="auto"/>
          <w:lang w:val="uk-UA"/>
        </w:rPr>
        <w:t>. №3050 від 26.11.2019).</w:t>
      </w:r>
    </w:p>
    <w:p w14:paraId="3ED46EDC" w14:textId="77777777" w:rsidR="00D63170" w:rsidRPr="00E74BD3" w:rsidRDefault="00D63170" w:rsidP="00DC7343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E74BD3">
        <w:rPr>
          <w:b/>
          <w:bCs/>
          <w:color w:val="auto"/>
          <w:lang w:val="uk-UA"/>
        </w:rPr>
        <w:t>СЛУХАЛИ</w:t>
      </w:r>
      <w:r w:rsidR="00271E94" w:rsidRPr="00E74BD3">
        <w:rPr>
          <w:b/>
          <w:bCs/>
          <w:color w:val="auto"/>
          <w:lang w:val="uk-UA"/>
        </w:rPr>
        <w:t>:</w:t>
      </w:r>
    </w:p>
    <w:p w14:paraId="66AC82F8" w14:textId="408231DA" w:rsidR="00271E94" w:rsidRPr="00E74BD3" w:rsidRDefault="00271E94" w:rsidP="00DC7343">
      <w:pPr>
        <w:tabs>
          <w:tab w:val="left" w:pos="426"/>
        </w:tabs>
        <w:ind w:right="-1"/>
        <w:jc w:val="both"/>
        <w:rPr>
          <w:b/>
          <w:color w:val="auto"/>
          <w:lang w:val="uk-UA"/>
        </w:rPr>
      </w:pPr>
      <w:r w:rsidRPr="00E74BD3">
        <w:rPr>
          <w:bCs/>
          <w:color w:val="auto"/>
          <w:lang w:val="uk-UA"/>
        </w:rPr>
        <w:t>-</w:t>
      </w:r>
      <w:r w:rsidR="00D63170" w:rsidRPr="00E74BD3">
        <w:rPr>
          <w:b/>
          <w:color w:val="auto"/>
          <w:lang w:val="uk-UA"/>
        </w:rPr>
        <w:t>Д.</w:t>
      </w:r>
      <w:r w:rsidR="00D63170" w:rsidRPr="00E74BD3">
        <w:rPr>
          <w:bCs/>
          <w:color w:val="auto"/>
          <w:lang w:val="uk-UA"/>
        </w:rPr>
        <w:t> </w:t>
      </w:r>
      <w:r w:rsidRPr="00E74BD3">
        <w:rPr>
          <w:b/>
          <w:color w:val="auto"/>
          <w:lang w:val="uk-UA"/>
        </w:rPr>
        <w:t>Лазарєв</w:t>
      </w:r>
      <w:r w:rsidR="00D63170" w:rsidRPr="00E74BD3">
        <w:rPr>
          <w:b/>
          <w:color w:val="auto"/>
          <w:lang w:val="uk-UA"/>
        </w:rPr>
        <w:t>а</w:t>
      </w:r>
      <w:r w:rsidRPr="00E74BD3">
        <w:rPr>
          <w:b/>
          <w:color w:val="auto"/>
          <w:lang w:val="uk-UA"/>
        </w:rPr>
        <w:t>,</w:t>
      </w:r>
      <w:r w:rsidRPr="00E74BD3">
        <w:rPr>
          <w:bCs/>
          <w:color w:val="auto"/>
          <w:lang w:val="uk-UA"/>
        </w:rPr>
        <w:t xml:space="preserve"> </w:t>
      </w:r>
      <w:r w:rsidR="00A374AF" w:rsidRPr="00E74BD3">
        <w:rPr>
          <w:bCs/>
          <w:color w:val="auto"/>
          <w:lang w:val="uk-UA"/>
        </w:rPr>
        <w:t xml:space="preserve">який повідомив, що </w:t>
      </w:r>
      <w:r w:rsidR="00552FA8" w:rsidRPr="00E74BD3">
        <w:rPr>
          <w:bCs/>
          <w:color w:val="auto"/>
          <w:lang w:val="uk-UA"/>
        </w:rPr>
        <w:t xml:space="preserve">департамент з надання адміністративних послуг Миколаївської міської ради наразі працює згідно тимчасового переліку адміністративних послуг, затвердженим в 2014 році. З огляду на що, на розгляд постійної комісії виноситься оновлений (постійний) перелік адміністративних послуг, </w:t>
      </w:r>
      <w:r w:rsidR="00D63170" w:rsidRPr="00E74BD3">
        <w:rPr>
          <w:bCs/>
          <w:color w:val="auto"/>
          <w:lang w:val="uk-UA"/>
        </w:rPr>
        <w:t>що</w:t>
      </w:r>
      <w:r w:rsidR="00552FA8" w:rsidRPr="00E74BD3">
        <w:rPr>
          <w:bCs/>
          <w:color w:val="auto"/>
          <w:lang w:val="uk-UA"/>
        </w:rPr>
        <w:t xml:space="preserve"> надає можливість оновити технологічні карти, а також здійснити їх аналіз згідно вимог чинного законодавства. В 2014 році до переліку було внесено послуги, які надавались структурних підрозділам Миколаївської міської ради, на сьогоднішній день департамент надає </w:t>
      </w:r>
      <w:r w:rsidR="007B50AC" w:rsidRPr="00E74BD3">
        <w:rPr>
          <w:bCs/>
          <w:color w:val="auto"/>
          <w:lang w:val="uk-UA"/>
        </w:rPr>
        <w:t xml:space="preserve">також </w:t>
      </w:r>
      <w:r w:rsidR="00552FA8" w:rsidRPr="00E74BD3">
        <w:rPr>
          <w:bCs/>
          <w:color w:val="auto"/>
          <w:lang w:val="uk-UA"/>
        </w:rPr>
        <w:t>послуг</w:t>
      </w:r>
      <w:r w:rsidR="007B50AC" w:rsidRPr="00E74BD3">
        <w:rPr>
          <w:bCs/>
          <w:color w:val="auto"/>
          <w:lang w:val="uk-UA"/>
        </w:rPr>
        <w:t>и</w:t>
      </w:r>
      <w:r w:rsidR="00552FA8" w:rsidRPr="00E74BD3">
        <w:rPr>
          <w:bCs/>
          <w:color w:val="auto"/>
          <w:lang w:val="uk-UA"/>
        </w:rPr>
        <w:t xml:space="preserve"> міграційн</w:t>
      </w:r>
      <w:r w:rsidR="007B50AC" w:rsidRPr="00E74BD3">
        <w:rPr>
          <w:bCs/>
          <w:color w:val="auto"/>
          <w:lang w:val="uk-UA"/>
        </w:rPr>
        <w:t>им</w:t>
      </w:r>
      <w:r w:rsidR="00552FA8" w:rsidRPr="00E74BD3">
        <w:rPr>
          <w:bCs/>
          <w:color w:val="auto"/>
          <w:lang w:val="uk-UA"/>
        </w:rPr>
        <w:t xml:space="preserve"> служб</w:t>
      </w:r>
      <w:r w:rsidR="007B50AC" w:rsidRPr="00E74BD3">
        <w:rPr>
          <w:bCs/>
          <w:color w:val="auto"/>
          <w:lang w:val="uk-UA"/>
        </w:rPr>
        <w:t>ам</w:t>
      </w:r>
      <w:r w:rsidR="00552FA8" w:rsidRPr="00E74BD3">
        <w:rPr>
          <w:bCs/>
          <w:color w:val="auto"/>
          <w:lang w:val="uk-UA"/>
        </w:rPr>
        <w:t xml:space="preserve">, </w:t>
      </w:r>
      <w:r w:rsidR="007B50AC" w:rsidRPr="00E74BD3">
        <w:rPr>
          <w:bCs/>
          <w:color w:val="auto"/>
          <w:lang w:val="uk-UA"/>
        </w:rPr>
        <w:t xml:space="preserve">управління Міністерства внутрішніх справ України в Миколаївській області, органам реєстрації актів цивільного стану в місті Миколаєві і </w:t>
      </w:r>
      <w:proofErr w:type="spellStart"/>
      <w:r w:rsidR="007B50AC" w:rsidRPr="00E74BD3">
        <w:rPr>
          <w:bCs/>
          <w:color w:val="auto"/>
          <w:lang w:val="uk-UA"/>
        </w:rPr>
        <w:t>т.д</w:t>
      </w:r>
      <w:proofErr w:type="spellEnd"/>
      <w:r w:rsidR="007B50AC" w:rsidRPr="00E74BD3">
        <w:rPr>
          <w:bCs/>
          <w:color w:val="auto"/>
          <w:lang w:val="uk-UA"/>
        </w:rPr>
        <w:t>.</w:t>
      </w:r>
    </w:p>
    <w:p w14:paraId="1F38169E" w14:textId="585642E5" w:rsidR="000B03BC" w:rsidRPr="00E74BD3" w:rsidRDefault="000B03BC" w:rsidP="00DC7343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E74BD3">
        <w:rPr>
          <w:b/>
          <w:color w:val="auto"/>
          <w:lang w:val="uk-UA"/>
        </w:rPr>
        <w:t xml:space="preserve">ВИРІШИЛИ: </w:t>
      </w:r>
      <w:r w:rsidR="007B50AC" w:rsidRPr="00E74BD3">
        <w:rPr>
          <w:bCs/>
          <w:color w:val="auto"/>
          <w:lang w:val="uk-UA"/>
        </w:rPr>
        <w:t xml:space="preserve">погодити </w:t>
      </w:r>
      <w:proofErr w:type="spellStart"/>
      <w:r w:rsidR="007B50AC" w:rsidRPr="00E74BD3">
        <w:rPr>
          <w:bCs/>
          <w:color w:val="auto"/>
          <w:lang w:val="uk-UA"/>
        </w:rPr>
        <w:t>проєкт</w:t>
      </w:r>
      <w:proofErr w:type="spellEnd"/>
      <w:r w:rsidR="007B50AC" w:rsidRPr="00E74BD3">
        <w:rPr>
          <w:bCs/>
          <w:color w:val="auto"/>
          <w:lang w:val="uk-UA"/>
        </w:rPr>
        <w:t xml:space="preserve"> рішення міської ради «Про затвердження переліку адміністративних послуг, що надаються через департамент з надання адміністративних послуг Миколаївської міської ради» (файл s-ap-004).</w:t>
      </w:r>
    </w:p>
    <w:p w14:paraId="46CD311A" w14:textId="43E6D700" w:rsidR="00506D32" w:rsidRPr="00E74BD3" w:rsidRDefault="00506D32" w:rsidP="00DC7343">
      <w:pPr>
        <w:ind w:right="-1"/>
        <w:jc w:val="both"/>
        <w:rPr>
          <w:b/>
          <w:color w:val="auto"/>
          <w:lang w:val="uk-UA"/>
        </w:rPr>
      </w:pPr>
      <w:r w:rsidRPr="00E74BD3">
        <w:rPr>
          <w:b/>
          <w:color w:val="auto"/>
          <w:lang w:val="uk-UA"/>
        </w:rPr>
        <w:t xml:space="preserve">ГОЛОСУВАЛИ: «за»  </w:t>
      </w:r>
      <w:r w:rsidR="007B50AC" w:rsidRPr="00E74BD3">
        <w:rPr>
          <w:b/>
          <w:color w:val="auto"/>
          <w:lang w:val="uk-UA"/>
        </w:rPr>
        <w:t>5</w:t>
      </w:r>
      <w:r w:rsidRPr="00E74BD3">
        <w:rPr>
          <w:b/>
          <w:color w:val="auto"/>
          <w:lang w:val="uk-UA"/>
        </w:rPr>
        <w:t xml:space="preserve">  «проти»  0  «утримався»  </w:t>
      </w:r>
      <w:r w:rsidR="00006D75" w:rsidRPr="00E74BD3">
        <w:rPr>
          <w:b/>
          <w:color w:val="auto"/>
          <w:lang w:val="uk-UA"/>
        </w:rPr>
        <w:t>1 (І. Копійка)</w:t>
      </w:r>
    </w:p>
    <w:bookmarkEnd w:id="0"/>
    <w:p w14:paraId="72A9FBB6" w14:textId="16357226" w:rsidR="00D94D3E" w:rsidRPr="00E74BD3" w:rsidRDefault="00D94D3E" w:rsidP="00DC7343">
      <w:pPr>
        <w:ind w:right="-1"/>
        <w:jc w:val="both"/>
        <w:rPr>
          <w:bCs/>
          <w:color w:val="auto"/>
          <w:lang w:val="uk-UA"/>
        </w:rPr>
      </w:pPr>
    </w:p>
    <w:p w14:paraId="7753E80C" w14:textId="03DBC735" w:rsidR="00552FA8" w:rsidRPr="00E74BD3" w:rsidRDefault="00552FA8" w:rsidP="00DC7343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E74BD3">
        <w:rPr>
          <w:b/>
          <w:color w:val="auto"/>
          <w:lang w:val="uk-UA"/>
        </w:rPr>
        <w:t>1.2</w:t>
      </w:r>
      <w:r w:rsidRPr="00E74BD3">
        <w:rPr>
          <w:bCs/>
          <w:color w:val="auto"/>
          <w:lang w:val="uk-UA"/>
        </w:rPr>
        <w:t xml:space="preserve"> Проєкт рішення міської ради «Про затвердження галузевої програми розвитку «Охорона здоров’я» міста Миколаєва на 2020-2022 роки» (лист управління охорони здоров’я Миколаївської міської ради за </w:t>
      </w:r>
      <w:proofErr w:type="spellStart"/>
      <w:r w:rsidRPr="00E74BD3">
        <w:rPr>
          <w:bCs/>
          <w:color w:val="auto"/>
          <w:lang w:val="uk-UA"/>
        </w:rPr>
        <w:t>вх</w:t>
      </w:r>
      <w:proofErr w:type="spellEnd"/>
      <w:r w:rsidRPr="00E74BD3">
        <w:rPr>
          <w:bCs/>
          <w:color w:val="auto"/>
          <w:lang w:val="uk-UA"/>
        </w:rPr>
        <w:t>. №2613 від 04.10.2019).</w:t>
      </w:r>
    </w:p>
    <w:p w14:paraId="4B645566" w14:textId="77777777" w:rsidR="00540FC9" w:rsidRPr="00E74BD3" w:rsidRDefault="00540FC9" w:rsidP="00DC7343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E74BD3">
        <w:rPr>
          <w:b/>
          <w:bCs/>
          <w:color w:val="auto"/>
          <w:lang w:val="uk-UA"/>
        </w:rPr>
        <w:t>В ОБГОВОРЕНІ ПРИЙМАЛИ УЧАСТЬ:</w:t>
      </w:r>
    </w:p>
    <w:p w14:paraId="6765BFCB" w14:textId="524E09B5" w:rsidR="00540FC9" w:rsidRPr="00E74BD3" w:rsidRDefault="00540FC9" w:rsidP="00DC7343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E74BD3">
        <w:rPr>
          <w:b/>
          <w:color w:val="auto"/>
          <w:lang w:val="uk-UA"/>
        </w:rPr>
        <w:t>-І. Шамрай</w:t>
      </w:r>
      <w:r w:rsidRPr="00E74BD3">
        <w:rPr>
          <w:bCs/>
          <w:color w:val="auto"/>
          <w:lang w:val="uk-UA"/>
        </w:rPr>
        <w:t>, яка повідомила, що на розгляд комісії пропонується наміри управління охорони здоров’я Миколаївської міської ради на найближчі три роки, що дозволить покращити матеріально-технічні бази медичних закладів, поліпшення умов перебування пацієнтів і розвитку галузі в цілому відповідно до вимог. На сьогоднішній день задекларовано перехід на медичний гарант, тобто</w:t>
      </w:r>
      <w:r w:rsidR="006D43D9" w:rsidRPr="00E74BD3">
        <w:rPr>
          <w:bCs/>
          <w:color w:val="auto"/>
          <w:lang w:val="uk-UA"/>
        </w:rPr>
        <w:t xml:space="preserve"> пацієнтам </w:t>
      </w:r>
      <w:r w:rsidRPr="00E74BD3">
        <w:rPr>
          <w:bCs/>
          <w:color w:val="auto"/>
          <w:lang w:val="uk-UA"/>
        </w:rPr>
        <w:t xml:space="preserve">буде гарантовано </w:t>
      </w:r>
      <w:r w:rsidR="006D43D9" w:rsidRPr="00E74BD3">
        <w:rPr>
          <w:bCs/>
          <w:color w:val="auto"/>
          <w:lang w:val="uk-UA"/>
        </w:rPr>
        <w:t xml:space="preserve">надаватись </w:t>
      </w:r>
      <w:r w:rsidRPr="00E74BD3">
        <w:rPr>
          <w:bCs/>
          <w:color w:val="auto"/>
          <w:lang w:val="uk-UA"/>
        </w:rPr>
        <w:t>пакет медичних послуг</w:t>
      </w:r>
      <w:r w:rsidR="006D43D9" w:rsidRPr="00E74BD3">
        <w:rPr>
          <w:bCs/>
          <w:color w:val="auto"/>
          <w:lang w:val="uk-UA"/>
        </w:rPr>
        <w:t xml:space="preserve">, який буде профінансовано Національною службою здоров’я України, а саме первинній медичній допомозі, амбулаторно-поліклінічній службі, стаціонарній службі, екстреній службі, паліативній допомозі та реабілітації. Фінансування за надання вторинної медичної допомоги буде здійснюватися за кожного пацієнта (певний випадок), який звернувся/потрапив до закладу охорони здоров’я. Пріоритетними послугами будуть лікування </w:t>
      </w:r>
      <w:r w:rsidR="00F832CD" w:rsidRPr="00E74BD3">
        <w:rPr>
          <w:bCs/>
          <w:color w:val="auto"/>
          <w:lang w:val="uk-UA"/>
        </w:rPr>
        <w:t xml:space="preserve">гострого </w:t>
      </w:r>
      <w:r w:rsidR="006D43D9" w:rsidRPr="00E74BD3">
        <w:rPr>
          <w:bCs/>
          <w:color w:val="auto"/>
          <w:lang w:val="uk-UA"/>
        </w:rPr>
        <w:t>інсульту</w:t>
      </w:r>
      <w:r w:rsidR="00F832CD" w:rsidRPr="00E74BD3">
        <w:rPr>
          <w:bCs/>
          <w:color w:val="auto"/>
          <w:lang w:val="uk-UA"/>
        </w:rPr>
        <w:t xml:space="preserve">, гострого інфаркту, обслуговування пологів, </w:t>
      </w:r>
      <w:proofErr w:type="spellStart"/>
      <w:r w:rsidR="00F832CD" w:rsidRPr="00E74BD3">
        <w:rPr>
          <w:bCs/>
          <w:color w:val="auto"/>
          <w:lang w:val="uk-UA"/>
        </w:rPr>
        <w:t>неонатальна</w:t>
      </w:r>
      <w:proofErr w:type="spellEnd"/>
      <w:r w:rsidR="00F832CD" w:rsidRPr="00E74BD3">
        <w:rPr>
          <w:bCs/>
          <w:color w:val="auto"/>
          <w:lang w:val="uk-UA"/>
        </w:rPr>
        <w:t xml:space="preserve"> допомога новонародженим дітям та рання діагностика онкологічних захворювань. Програма «Охорона здоров’я» міста Миколаєва розроблена на 2020-2022 роки, та оприлюднена на офіційному сайті управління охорони </w:t>
      </w:r>
      <w:r w:rsidR="00801B65" w:rsidRPr="00E74BD3">
        <w:rPr>
          <w:bCs/>
          <w:color w:val="auto"/>
          <w:lang w:val="uk-UA"/>
        </w:rPr>
        <w:t>здоров’я</w:t>
      </w:r>
      <w:r w:rsidR="00F832CD" w:rsidRPr="00E74BD3">
        <w:rPr>
          <w:bCs/>
          <w:color w:val="auto"/>
          <w:lang w:val="uk-UA"/>
        </w:rPr>
        <w:t xml:space="preserve"> 01.10.2019</w:t>
      </w:r>
      <w:r w:rsidR="00801B65" w:rsidRPr="00E74BD3">
        <w:rPr>
          <w:bCs/>
          <w:color w:val="auto"/>
          <w:lang w:val="uk-UA"/>
        </w:rPr>
        <w:t xml:space="preserve"> з метою обговорення та надання пропозицій, вона </w:t>
      </w:r>
      <w:r w:rsidR="00F832CD" w:rsidRPr="00E74BD3">
        <w:rPr>
          <w:bCs/>
          <w:color w:val="auto"/>
          <w:lang w:val="uk-UA"/>
        </w:rPr>
        <w:t>містить 11 розділів</w:t>
      </w:r>
      <w:r w:rsidR="00801B65" w:rsidRPr="00E74BD3">
        <w:rPr>
          <w:bCs/>
          <w:color w:val="auto"/>
          <w:lang w:val="uk-UA"/>
        </w:rPr>
        <w:t>, а саме: надання фінансової підтримки, забезпечення умова безпечного материнства, зменшення поширеності інтенсивних хвороб</w:t>
      </w:r>
      <w:r w:rsidR="00CB224F" w:rsidRPr="00E74BD3">
        <w:rPr>
          <w:bCs/>
          <w:color w:val="auto"/>
          <w:lang w:val="uk-UA"/>
        </w:rPr>
        <w:t>,</w:t>
      </w:r>
      <w:r w:rsidR="00801B65" w:rsidRPr="00E74BD3">
        <w:rPr>
          <w:bCs/>
          <w:color w:val="auto"/>
          <w:lang w:val="uk-UA"/>
        </w:rPr>
        <w:t xml:space="preserve"> заходи щодо реалізації сталої </w:t>
      </w:r>
      <w:r w:rsidR="00CB224F" w:rsidRPr="00E74BD3">
        <w:rPr>
          <w:bCs/>
          <w:color w:val="auto"/>
          <w:lang w:val="uk-UA"/>
        </w:rPr>
        <w:t xml:space="preserve">відповіді на епідемію </w:t>
      </w:r>
      <w:r w:rsidR="00CB224F" w:rsidRPr="00E74BD3">
        <w:rPr>
          <w:bCs/>
          <w:color w:val="auto"/>
          <w:lang w:val="uk-UA"/>
        </w:rPr>
        <w:lastRenderedPageBreak/>
        <w:t xml:space="preserve">туберкульозу, в тому числі </w:t>
      </w:r>
      <w:proofErr w:type="spellStart"/>
      <w:r w:rsidR="00CB224F" w:rsidRPr="00E74BD3">
        <w:rPr>
          <w:bCs/>
          <w:color w:val="auto"/>
          <w:lang w:val="uk-UA"/>
        </w:rPr>
        <w:t>хіміорезистентного</w:t>
      </w:r>
      <w:proofErr w:type="spellEnd"/>
      <w:r w:rsidR="00CB224F" w:rsidRPr="00E74BD3">
        <w:rPr>
          <w:bCs/>
          <w:color w:val="auto"/>
          <w:lang w:val="uk-UA"/>
        </w:rPr>
        <w:t>, ВІЛ-інфекції/СНІДУ, вірусного гепатиту та наркоманії, також інформаційно-аналітичні системи в закладах охорони здоров’я, у зв’язку із створенням електронної системи обміну медичною інформацією</w:t>
      </w:r>
      <w:r w:rsidR="009977CB" w:rsidRPr="00E74BD3">
        <w:rPr>
          <w:bCs/>
          <w:color w:val="auto"/>
          <w:lang w:val="uk-UA"/>
        </w:rPr>
        <w:t xml:space="preserve">. З 01.04.2019 року діє електронний рецепт на медичні препарати, наразі планується перехід на електронний лікарняний лист та електронну амбулаторну карту пацієнта. </w:t>
      </w:r>
      <w:r w:rsidR="008308CB" w:rsidRPr="00E74BD3">
        <w:rPr>
          <w:bCs/>
          <w:color w:val="auto"/>
          <w:lang w:val="uk-UA"/>
        </w:rPr>
        <w:t>Також є розділ проведення боротьби з онкологічними захворюваннями та їх виявлення на ранній стадії, сьомий розділ – запобігання серцево-судинних та судинно-мозкових захворювань, в основному фінансування даного розділу буде здійснюватися за рахунок Національної служби здоров’я України, восьмий розділ – стоматологічна допомога, яка з 01.04.2020 буде фінансуватися з Національної служби здоров’я України виключно дитяча допомога та невідкладна стоматологічна допомога</w:t>
      </w:r>
      <w:r w:rsidR="007C119A" w:rsidRPr="00E74BD3">
        <w:rPr>
          <w:bCs/>
          <w:color w:val="auto"/>
          <w:lang w:val="uk-UA"/>
        </w:rPr>
        <w:t xml:space="preserve"> (працює цілодобово). Запропонована Програма розрахована на працевлаштування молодих спеціалістів, адже наразі 30% працівників медичних закладів досягнуті пенсійного віку, з них 15% становлять працівники глибоко пенсійного віку (за</w:t>
      </w:r>
      <w:r w:rsidR="00780278" w:rsidRPr="00E74BD3">
        <w:rPr>
          <w:bCs/>
          <w:color w:val="auto"/>
          <w:lang w:val="uk-UA"/>
        </w:rPr>
        <w:t> </w:t>
      </w:r>
      <w:r w:rsidR="007C119A" w:rsidRPr="00E74BD3">
        <w:rPr>
          <w:bCs/>
          <w:color w:val="auto"/>
          <w:lang w:val="uk-UA"/>
        </w:rPr>
        <w:t>70 років).</w:t>
      </w:r>
    </w:p>
    <w:p w14:paraId="3A02FCE5" w14:textId="56192DD4" w:rsidR="00E12F6E" w:rsidRPr="00E74BD3" w:rsidRDefault="00E12F6E" w:rsidP="00DC7343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E74BD3">
        <w:rPr>
          <w:bCs/>
          <w:color w:val="auto"/>
          <w:lang w:val="uk-UA"/>
        </w:rPr>
        <w:t>-</w:t>
      </w:r>
      <w:r w:rsidRPr="00E74BD3">
        <w:rPr>
          <w:b/>
          <w:color w:val="auto"/>
          <w:lang w:val="uk-UA"/>
        </w:rPr>
        <w:t>Є.</w:t>
      </w:r>
      <w:r w:rsidR="00827783" w:rsidRPr="00E74BD3">
        <w:rPr>
          <w:b/>
          <w:color w:val="auto"/>
          <w:lang w:val="uk-UA"/>
        </w:rPr>
        <w:t> </w:t>
      </w:r>
      <w:proofErr w:type="spellStart"/>
      <w:r w:rsidRPr="00E74BD3">
        <w:rPr>
          <w:b/>
          <w:color w:val="auto"/>
          <w:lang w:val="uk-UA"/>
        </w:rPr>
        <w:t>Римарь</w:t>
      </w:r>
      <w:proofErr w:type="spellEnd"/>
      <w:r w:rsidRPr="00E74BD3">
        <w:rPr>
          <w:bCs/>
          <w:color w:val="auto"/>
          <w:lang w:val="uk-UA"/>
        </w:rPr>
        <w:t xml:space="preserve">, який поцікавився, наскільки </w:t>
      </w:r>
      <w:r w:rsidR="00827783" w:rsidRPr="00E74BD3">
        <w:rPr>
          <w:bCs/>
          <w:color w:val="auto"/>
          <w:lang w:val="uk-UA"/>
        </w:rPr>
        <w:t xml:space="preserve">на сьогоднішній день </w:t>
      </w:r>
      <w:r w:rsidRPr="00E74BD3">
        <w:rPr>
          <w:bCs/>
          <w:color w:val="auto"/>
          <w:lang w:val="uk-UA"/>
        </w:rPr>
        <w:t xml:space="preserve">укомплектований </w:t>
      </w:r>
      <w:r w:rsidR="00827783" w:rsidRPr="00E74BD3">
        <w:rPr>
          <w:bCs/>
          <w:color w:val="auto"/>
          <w:lang w:val="uk-UA"/>
        </w:rPr>
        <w:t xml:space="preserve">штат працівників медичних закладів, адже 2 роки назад був дефіцит медичних працівників (63%), особливо в </w:t>
      </w:r>
      <w:r w:rsidR="001F27C3" w:rsidRPr="00E74BD3">
        <w:rPr>
          <w:bCs/>
          <w:color w:val="auto"/>
          <w:lang w:val="uk-UA"/>
        </w:rPr>
        <w:t xml:space="preserve">обласній дитячій </w:t>
      </w:r>
      <w:r w:rsidR="00827783" w:rsidRPr="00E74BD3">
        <w:rPr>
          <w:bCs/>
          <w:color w:val="auto"/>
          <w:lang w:val="uk-UA"/>
        </w:rPr>
        <w:t>інфекці</w:t>
      </w:r>
      <w:r w:rsidR="001F27C3" w:rsidRPr="00E74BD3">
        <w:rPr>
          <w:bCs/>
          <w:color w:val="auto"/>
          <w:lang w:val="uk-UA"/>
        </w:rPr>
        <w:t xml:space="preserve">йній лікарні. Також запитав про </w:t>
      </w:r>
      <w:r w:rsidR="00780278" w:rsidRPr="00E74BD3">
        <w:rPr>
          <w:bCs/>
          <w:color w:val="auto"/>
          <w:lang w:val="uk-UA"/>
        </w:rPr>
        <w:t xml:space="preserve">причини/фактори </w:t>
      </w:r>
      <w:r w:rsidR="001F27C3" w:rsidRPr="00E74BD3">
        <w:rPr>
          <w:bCs/>
          <w:color w:val="auto"/>
          <w:lang w:val="uk-UA"/>
        </w:rPr>
        <w:t>збільшення кількості людей, хворих на онкологічні захворювання.</w:t>
      </w:r>
    </w:p>
    <w:p w14:paraId="08E87E1E" w14:textId="3DF0C42B" w:rsidR="00780278" w:rsidRPr="00E74BD3" w:rsidRDefault="00827783" w:rsidP="00DC7343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E74BD3">
        <w:rPr>
          <w:bCs/>
          <w:color w:val="auto"/>
          <w:lang w:val="uk-UA"/>
        </w:rPr>
        <w:t>-</w:t>
      </w:r>
      <w:r w:rsidRPr="00E74BD3">
        <w:rPr>
          <w:b/>
          <w:color w:val="auto"/>
          <w:lang w:val="uk-UA"/>
        </w:rPr>
        <w:t>І. Шамрай</w:t>
      </w:r>
      <w:r w:rsidRPr="00E74BD3">
        <w:rPr>
          <w:bCs/>
          <w:color w:val="auto"/>
          <w:lang w:val="uk-UA"/>
        </w:rPr>
        <w:t xml:space="preserve">, яка відповіла, що на сьогоднішній день медичні заклади первинної ланки укомплектовані </w:t>
      </w:r>
      <w:r w:rsidR="001F27C3" w:rsidRPr="00E74BD3">
        <w:rPr>
          <w:bCs/>
          <w:color w:val="auto"/>
          <w:lang w:val="uk-UA"/>
        </w:rPr>
        <w:t xml:space="preserve">лікарями </w:t>
      </w:r>
      <w:r w:rsidRPr="00E74BD3">
        <w:rPr>
          <w:bCs/>
          <w:color w:val="auto"/>
          <w:lang w:val="uk-UA"/>
        </w:rPr>
        <w:t>на 84%.</w:t>
      </w:r>
      <w:r w:rsidR="001F27C3" w:rsidRPr="00E74BD3">
        <w:rPr>
          <w:bCs/>
          <w:color w:val="auto"/>
          <w:lang w:val="uk-UA"/>
        </w:rPr>
        <w:t xml:space="preserve"> </w:t>
      </w:r>
      <w:r w:rsidR="001F27C3" w:rsidRPr="006D1118">
        <w:rPr>
          <w:bCs/>
          <w:color w:val="auto"/>
          <w:lang w:val="uk-UA"/>
        </w:rPr>
        <w:t>В обласній дитячій інфекційній лікарні було відкрито відділення для дітей міської дитячої лікарні №2, тому всіх лікарів було прийнято на роботу до міської дитячої лікарні №2.</w:t>
      </w:r>
      <w:r w:rsidR="00780278" w:rsidRPr="006D1118">
        <w:rPr>
          <w:bCs/>
          <w:color w:val="auto"/>
          <w:lang w:val="uk-UA"/>
        </w:rPr>
        <w:t xml:space="preserve"> </w:t>
      </w:r>
      <w:r w:rsidR="00780278" w:rsidRPr="00E74BD3">
        <w:rPr>
          <w:bCs/>
          <w:color w:val="auto"/>
          <w:lang w:val="uk-UA"/>
        </w:rPr>
        <w:t>Стосовно онкологічних захворювань повідомила, що 30-40 років назад система діагностики онкологічних захворювань була недостатньо розвинута, тому хворим діагнози не були поставлені. З огляду на що, неможливо стверджувати що смертність від онкологічного захворювання або онкологічна захворюваність взагалі збільшилась/зменшилась. На першому місці смертність від серцево-судинних захворювань, на другому – від онкологічних захворювань.</w:t>
      </w:r>
    </w:p>
    <w:p w14:paraId="04CDFAAC" w14:textId="2BE8B569" w:rsidR="007C119A" w:rsidRPr="00E74BD3" w:rsidRDefault="00E12F6E" w:rsidP="00DC7343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E74BD3">
        <w:rPr>
          <w:b/>
          <w:color w:val="auto"/>
          <w:lang w:val="uk-UA"/>
        </w:rPr>
        <w:t>ВИРІШИЛИ:</w:t>
      </w:r>
      <w:r w:rsidR="00780278" w:rsidRPr="00E74BD3">
        <w:rPr>
          <w:b/>
          <w:color w:val="auto"/>
          <w:lang w:val="uk-UA"/>
        </w:rPr>
        <w:t xml:space="preserve"> </w:t>
      </w:r>
      <w:r w:rsidR="00780278" w:rsidRPr="00E74BD3">
        <w:rPr>
          <w:bCs/>
          <w:color w:val="auto"/>
          <w:lang w:val="uk-UA"/>
        </w:rPr>
        <w:t xml:space="preserve">погодити </w:t>
      </w:r>
      <w:proofErr w:type="spellStart"/>
      <w:r w:rsidR="00780278" w:rsidRPr="00E74BD3">
        <w:rPr>
          <w:bCs/>
          <w:color w:val="auto"/>
          <w:lang w:val="uk-UA"/>
        </w:rPr>
        <w:t>проєкт</w:t>
      </w:r>
      <w:proofErr w:type="spellEnd"/>
      <w:r w:rsidR="00780278" w:rsidRPr="00E74BD3">
        <w:rPr>
          <w:bCs/>
          <w:color w:val="auto"/>
          <w:lang w:val="uk-UA"/>
        </w:rPr>
        <w:t xml:space="preserve"> рішення міської ради «Про затвердження галузевої програми розвитку «Охорона здоров’я» міста Миколаєва на</w:t>
      </w:r>
      <w:r w:rsidR="005B019F">
        <w:rPr>
          <w:bCs/>
          <w:color w:val="auto"/>
          <w:lang w:val="uk-UA"/>
        </w:rPr>
        <w:t> </w:t>
      </w:r>
      <w:r w:rsidR="00780278" w:rsidRPr="00E74BD3">
        <w:rPr>
          <w:bCs/>
          <w:color w:val="auto"/>
          <w:lang w:val="uk-UA"/>
        </w:rPr>
        <w:t>2020-2022</w:t>
      </w:r>
      <w:r w:rsidR="005B019F">
        <w:rPr>
          <w:bCs/>
          <w:color w:val="auto"/>
          <w:lang w:val="uk-UA"/>
        </w:rPr>
        <w:t> </w:t>
      </w:r>
      <w:r w:rsidR="00780278" w:rsidRPr="00E74BD3">
        <w:rPr>
          <w:bCs/>
          <w:color w:val="auto"/>
          <w:lang w:val="uk-UA"/>
        </w:rPr>
        <w:t>роки».</w:t>
      </w:r>
    </w:p>
    <w:p w14:paraId="1B693E3B" w14:textId="094D6962" w:rsidR="00780278" w:rsidRPr="00E74BD3" w:rsidRDefault="00780278" w:rsidP="00DC7343">
      <w:pPr>
        <w:ind w:right="-1"/>
        <w:jc w:val="both"/>
        <w:rPr>
          <w:b/>
          <w:color w:val="auto"/>
          <w:lang w:val="uk-UA"/>
        </w:rPr>
      </w:pPr>
      <w:r w:rsidRPr="00E74BD3">
        <w:rPr>
          <w:b/>
          <w:color w:val="auto"/>
          <w:lang w:val="uk-UA"/>
        </w:rPr>
        <w:t>ГОЛОСУВАЛИ: «за»  3 (О. </w:t>
      </w:r>
      <w:proofErr w:type="spellStart"/>
      <w:r w:rsidRPr="00E74BD3">
        <w:rPr>
          <w:b/>
          <w:color w:val="auto"/>
          <w:lang w:val="uk-UA"/>
        </w:rPr>
        <w:t>Лєпішев</w:t>
      </w:r>
      <w:proofErr w:type="spellEnd"/>
      <w:r w:rsidRPr="00E74BD3">
        <w:rPr>
          <w:b/>
          <w:color w:val="auto"/>
          <w:lang w:val="uk-UA"/>
        </w:rPr>
        <w:t>, О. Рєпін, О. Солтис)   «проти»  0  «утрималися»  3 (В. </w:t>
      </w:r>
      <w:proofErr w:type="spellStart"/>
      <w:r w:rsidRPr="00E74BD3">
        <w:rPr>
          <w:b/>
          <w:color w:val="auto"/>
          <w:lang w:val="uk-UA"/>
        </w:rPr>
        <w:t>Єнтін</w:t>
      </w:r>
      <w:proofErr w:type="spellEnd"/>
      <w:r w:rsidRPr="00E74BD3">
        <w:rPr>
          <w:b/>
          <w:color w:val="auto"/>
          <w:lang w:val="uk-UA"/>
        </w:rPr>
        <w:t>, І. Копійка, Є. </w:t>
      </w:r>
      <w:proofErr w:type="spellStart"/>
      <w:r w:rsidRPr="00E74BD3">
        <w:rPr>
          <w:b/>
          <w:color w:val="auto"/>
          <w:lang w:val="uk-UA"/>
        </w:rPr>
        <w:t>Римарь</w:t>
      </w:r>
      <w:proofErr w:type="spellEnd"/>
      <w:r w:rsidRPr="00E74BD3">
        <w:rPr>
          <w:b/>
          <w:color w:val="auto"/>
          <w:lang w:val="uk-UA"/>
        </w:rPr>
        <w:t>)</w:t>
      </w:r>
    </w:p>
    <w:p w14:paraId="171D3733" w14:textId="77777777" w:rsidR="00E12F6E" w:rsidRPr="00E74BD3" w:rsidRDefault="00E12F6E" w:rsidP="00DC7343">
      <w:pPr>
        <w:tabs>
          <w:tab w:val="left" w:pos="0"/>
        </w:tabs>
        <w:ind w:right="-1"/>
        <w:jc w:val="both"/>
        <w:rPr>
          <w:bCs/>
          <w:color w:val="auto"/>
          <w:lang w:val="uk-UA"/>
        </w:rPr>
      </w:pPr>
      <w:r w:rsidRPr="00E74BD3">
        <w:rPr>
          <w:bCs/>
          <w:color w:val="auto"/>
          <w:lang w:val="uk-UA"/>
        </w:rPr>
        <w:t>(За результатами голосування рішення не прийнято. Розгляд питання перенесено на чергове засідання постійної комісії)</w:t>
      </w:r>
    </w:p>
    <w:p w14:paraId="16D6E875" w14:textId="77777777" w:rsidR="00E12F6E" w:rsidRPr="00E74BD3" w:rsidRDefault="00E12F6E" w:rsidP="00DC7343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</w:p>
    <w:p w14:paraId="68FA13BC" w14:textId="145474AE" w:rsidR="00552FA8" w:rsidRPr="00E74BD3" w:rsidRDefault="00552FA8" w:rsidP="00DC7343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E74BD3">
        <w:rPr>
          <w:b/>
          <w:color w:val="auto"/>
          <w:lang w:val="uk-UA"/>
        </w:rPr>
        <w:t>1.3</w:t>
      </w:r>
      <w:r w:rsidRPr="00E74BD3">
        <w:rPr>
          <w:bCs/>
          <w:color w:val="auto"/>
          <w:lang w:val="uk-UA"/>
        </w:rPr>
        <w:t xml:space="preserve"> Проєкт рішення міської ради «Про затвердження передавального </w:t>
      </w:r>
      <w:proofErr w:type="spellStart"/>
      <w:r w:rsidRPr="00E74BD3">
        <w:rPr>
          <w:bCs/>
          <w:color w:val="auto"/>
          <w:lang w:val="uk-UA"/>
        </w:rPr>
        <w:t>акта</w:t>
      </w:r>
      <w:proofErr w:type="spellEnd"/>
      <w:r w:rsidRPr="00E74BD3">
        <w:rPr>
          <w:bCs/>
          <w:color w:val="auto"/>
          <w:lang w:val="uk-UA"/>
        </w:rPr>
        <w:t xml:space="preserve">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«Центр соціально значущих хвороб» (файл</w:t>
      </w:r>
      <w:r w:rsidR="007C119A" w:rsidRPr="00E74BD3">
        <w:rPr>
          <w:bCs/>
          <w:color w:val="auto"/>
          <w:lang w:val="uk-UA"/>
        </w:rPr>
        <w:t> </w:t>
      </w:r>
      <w:r w:rsidRPr="00E74BD3">
        <w:rPr>
          <w:bCs/>
          <w:color w:val="auto"/>
          <w:lang w:val="uk-UA"/>
        </w:rPr>
        <w:t xml:space="preserve">s-zd-058) (лист управління охорони здоров’я Миколаївської міської ради за </w:t>
      </w:r>
      <w:proofErr w:type="spellStart"/>
      <w:r w:rsidRPr="00E74BD3">
        <w:rPr>
          <w:bCs/>
          <w:color w:val="auto"/>
          <w:lang w:val="uk-UA"/>
        </w:rPr>
        <w:t>вх</w:t>
      </w:r>
      <w:proofErr w:type="spellEnd"/>
      <w:r w:rsidRPr="00E74BD3">
        <w:rPr>
          <w:bCs/>
          <w:color w:val="auto"/>
          <w:lang w:val="uk-UA"/>
        </w:rPr>
        <w:t>. №2738 від 21.10.2019).</w:t>
      </w:r>
    </w:p>
    <w:p w14:paraId="411FDF11" w14:textId="641DC11B" w:rsidR="00552FA8" w:rsidRPr="00E74BD3" w:rsidRDefault="00E74BD3" w:rsidP="00DC7343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E74BD3">
        <w:rPr>
          <w:b/>
          <w:bCs/>
          <w:color w:val="auto"/>
          <w:lang w:val="uk-UA"/>
        </w:rPr>
        <w:lastRenderedPageBreak/>
        <w:t xml:space="preserve">СЛУХАЛИ: </w:t>
      </w:r>
      <w:r w:rsidR="00F83A1C" w:rsidRPr="00E74BD3">
        <w:rPr>
          <w:b/>
          <w:color w:val="auto"/>
          <w:lang w:val="uk-UA"/>
        </w:rPr>
        <w:t>І. Шамрай</w:t>
      </w:r>
      <w:r w:rsidR="00F83A1C" w:rsidRPr="00E74BD3">
        <w:rPr>
          <w:bCs/>
          <w:color w:val="auto"/>
          <w:lang w:val="uk-UA"/>
        </w:rPr>
        <w:t xml:space="preserve">, яка повідомила, що комунальне некомерційне підприємство реорганізовано з метою лікування, профілактики та діагностики інфекційних небезпечних хвороб, не лише туберкульозу, а також ВІЛ-інфекції/СНІДУ, гепатитів та наркоманії. Національна служба здоров’я України фінансує послуги, тому управління охорони </w:t>
      </w:r>
      <w:r w:rsidR="004E54D8" w:rsidRPr="00E74BD3">
        <w:rPr>
          <w:bCs/>
          <w:color w:val="auto"/>
          <w:lang w:val="uk-UA"/>
        </w:rPr>
        <w:t>здоров’я</w:t>
      </w:r>
      <w:r w:rsidR="00F83A1C" w:rsidRPr="00E74BD3">
        <w:rPr>
          <w:bCs/>
          <w:color w:val="auto"/>
          <w:lang w:val="uk-UA"/>
        </w:rPr>
        <w:t xml:space="preserve"> Миколаївської міської ради переймає послуги, які надавались </w:t>
      </w:r>
      <w:r w:rsidR="004E54D8" w:rsidRPr="00E74BD3">
        <w:rPr>
          <w:bCs/>
          <w:color w:val="auto"/>
          <w:lang w:val="uk-UA"/>
        </w:rPr>
        <w:t>управлінням охорони здоров’я Миколаївської обласної з метою укладення договору з Національною службою здоров’я України.</w:t>
      </w:r>
    </w:p>
    <w:p w14:paraId="419E3BCF" w14:textId="7B385CBB" w:rsidR="004E54D8" w:rsidRPr="00E74BD3" w:rsidRDefault="004E54D8" w:rsidP="00DC7343">
      <w:pPr>
        <w:ind w:right="-1"/>
        <w:jc w:val="both"/>
        <w:rPr>
          <w:b/>
          <w:color w:val="auto"/>
          <w:lang w:val="uk-UA"/>
        </w:rPr>
      </w:pPr>
      <w:r w:rsidRPr="00E74BD3">
        <w:rPr>
          <w:b/>
          <w:color w:val="auto"/>
          <w:lang w:val="uk-UA"/>
        </w:rPr>
        <w:t>ГОЛОСУВАЛИ: «за»  6   «проти»  0  «утрималися»  0</w:t>
      </w:r>
    </w:p>
    <w:p w14:paraId="2EE85A42" w14:textId="77777777" w:rsidR="004E54D8" w:rsidRPr="00E74BD3" w:rsidRDefault="004E54D8" w:rsidP="00DC7343">
      <w:pPr>
        <w:tabs>
          <w:tab w:val="left" w:pos="426"/>
        </w:tabs>
        <w:ind w:right="-1"/>
        <w:jc w:val="both"/>
        <w:rPr>
          <w:b/>
          <w:color w:val="auto"/>
          <w:lang w:val="uk-UA"/>
        </w:rPr>
      </w:pPr>
    </w:p>
    <w:p w14:paraId="4799EABE" w14:textId="22DB6421" w:rsidR="004E54D8" w:rsidRPr="00E74BD3" w:rsidRDefault="004E54D8" w:rsidP="00DC7343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E74BD3">
        <w:rPr>
          <w:b/>
          <w:color w:val="auto"/>
          <w:lang w:val="uk-UA"/>
        </w:rPr>
        <w:t>1.1</w:t>
      </w:r>
      <w:r w:rsidRPr="00E74BD3">
        <w:rPr>
          <w:bCs/>
          <w:color w:val="auto"/>
          <w:lang w:val="uk-UA"/>
        </w:rPr>
        <w:t xml:space="preserve"> Проєкт рішення міської ради «Про затвердження Схеми теплопостачання міста Миколаєва» (файл s-de-014) (лист заступника міського голови Омельчука О.А. від 12.11.2019 за </w:t>
      </w:r>
      <w:proofErr w:type="spellStart"/>
      <w:r w:rsidRPr="00E74BD3">
        <w:rPr>
          <w:bCs/>
          <w:color w:val="auto"/>
          <w:lang w:val="uk-UA"/>
        </w:rPr>
        <w:t>вх</w:t>
      </w:r>
      <w:proofErr w:type="spellEnd"/>
      <w:r w:rsidRPr="00E74BD3">
        <w:rPr>
          <w:bCs/>
          <w:color w:val="auto"/>
          <w:lang w:val="uk-UA"/>
        </w:rPr>
        <w:t>. №2908).</w:t>
      </w:r>
    </w:p>
    <w:p w14:paraId="0BEBC8F8" w14:textId="501471C3" w:rsidR="004E54D8" w:rsidRPr="00E74BD3" w:rsidRDefault="004E54D8" w:rsidP="00DC7343">
      <w:pPr>
        <w:ind w:right="-1"/>
        <w:jc w:val="both"/>
        <w:rPr>
          <w:b/>
          <w:bCs/>
          <w:color w:val="auto"/>
          <w:lang w:val="uk-UA"/>
        </w:rPr>
      </w:pPr>
      <w:r w:rsidRPr="00E74BD3">
        <w:rPr>
          <w:b/>
          <w:color w:val="auto"/>
          <w:lang w:val="uk-UA"/>
        </w:rPr>
        <w:t>ВИРІШИЛИ:</w:t>
      </w:r>
      <w:r w:rsidRPr="00E74BD3">
        <w:rPr>
          <w:bCs/>
          <w:color w:val="auto"/>
          <w:lang w:val="uk-UA"/>
        </w:rPr>
        <w:t xml:space="preserve"> перенести розгляд проєкту рішення міської ради «Про затвердження Схеми теплопостачання міста Миколаєва» (файл s-de-014) на чергове засідання постійної комісії.</w:t>
      </w:r>
    </w:p>
    <w:p w14:paraId="6F89802C" w14:textId="04B31E08" w:rsidR="004E54D8" w:rsidRPr="00E74BD3" w:rsidRDefault="004E54D8" w:rsidP="00DC7343">
      <w:pPr>
        <w:ind w:right="-1"/>
        <w:jc w:val="both"/>
        <w:rPr>
          <w:color w:val="auto"/>
          <w:lang w:val="uk-UA"/>
        </w:rPr>
      </w:pPr>
      <w:r w:rsidRPr="00E74BD3">
        <w:rPr>
          <w:b/>
          <w:color w:val="auto"/>
          <w:lang w:val="uk-UA"/>
        </w:rPr>
        <w:t>ГОЛОСУВАЛИ: «за»  6  «проти»  0  «утримався»  0</w:t>
      </w:r>
    </w:p>
    <w:p w14:paraId="6549732D" w14:textId="582DD586" w:rsidR="00F83A1C" w:rsidRPr="00E74BD3" w:rsidRDefault="00F83A1C" w:rsidP="00DC7343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</w:p>
    <w:p w14:paraId="58F89859" w14:textId="3A22AA8D" w:rsidR="00E74BD3" w:rsidRPr="00E74BD3" w:rsidRDefault="00E74BD3" w:rsidP="00DC7343">
      <w:pPr>
        <w:ind w:right="-1"/>
        <w:jc w:val="both"/>
        <w:rPr>
          <w:lang w:val="uk-UA"/>
        </w:rPr>
      </w:pPr>
      <w:bookmarkStart w:id="1" w:name="_Hlk26431839"/>
      <w:r w:rsidRPr="00E74BD3">
        <w:rPr>
          <w:b/>
          <w:lang w:val="uk-UA"/>
        </w:rPr>
        <w:t xml:space="preserve">1.4 </w:t>
      </w:r>
      <w:r w:rsidRPr="00E74BD3">
        <w:rPr>
          <w:lang w:val="uk-UA"/>
        </w:rPr>
        <w:t xml:space="preserve">Проєкт рішення міської ради «Про створення комісії із розв’язання проблемних питань забезпечення прав мешканців гуртожитків на житло та затвердження її Положення» (файл s-fk-759) (лист управління комунального майна Миколаївської міської ради від 17.10.2019 за </w:t>
      </w:r>
      <w:proofErr w:type="spellStart"/>
      <w:r w:rsidRPr="00E74BD3">
        <w:rPr>
          <w:lang w:val="uk-UA"/>
        </w:rPr>
        <w:t>вх</w:t>
      </w:r>
      <w:proofErr w:type="spellEnd"/>
      <w:r w:rsidRPr="00E74BD3">
        <w:rPr>
          <w:lang w:val="uk-UA"/>
        </w:rPr>
        <w:t>. №2701).</w:t>
      </w:r>
    </w:p>
    <w:p w14:paraId="15B0F9A5" w14:textId="4165E950" w:rsidR="00E74BD3" w:rsidRPr="00E74BD3" w:rsidRDefault="00E74BD3" w:rsidP="00DC7343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E74BD3">
        <w:rPr>
          <w:b/>
          <w:bCs/>
          <w:color w:val="auto"/>
          <w:lang w:val="uk-UA"/>
        </w:rPr>
        <w:t>В ОБГОВОРЕНІ ПРИЙМАЛИ УЧАСТЬ:</w:t>
      </w:r>
    </w:p>
    <w:p w14:paraId="70F5804A" w14:textId="08CBD26B" w:rsidR="00E74BD3" w:rsidRDefault="00E74BD3" w:rsidP="00DC7343">
      <w:pPr>
        <w:tabs>
          <w:tab w:val="left" w:pos="426"/>
        </w:tabs>
        <w:ind w:right="-1"/>
        <w:jc w:val="both"/>
        <w:rPr>
          <w:lang w:val="uk-UA"/>
        </w:rPr>
      </w:pPr>
      <w:r w:rsidRPr="00E74BD3">
        <w:rPr>
          <w:b/>
          <w:bCs/>
          <w:color w:val="auto"/>
          <w:lang w:val="uk-UA"/>
        </w:rPr>
        <w:t xml:space="preserve">-О. Солтис, </w:t>
      </w:r>
      <w:r w:rsidRPr="00E74BD3">
        <w:rPr>
          <w:color w:val="auto"/>
          <w:lang w:val="uk-UA"/>
        </w:rPr>
        <w:t xml:space="preserve">який повідомив, що запропонованим </w:t>
      </w:r>
      <w:proofErr w:type="spellStart"/>
      <w:r w:rsidRPr="00E74BD3">
        <w:rPr>
          <w:color w:val="auto"/>
          <w:lang w:val="uk-UA"/>
        </w:rPr>
        <w:t>проєктом</w:t>
      </w:r>
      <w:proofErr w:type="spellEnd"/>
      <w:r w:rsidRPr="00E74BD3">
        <w:rPr>
          <w:color w:val="auto"/>
          <w:lang w:val="uk-UA"/>
        </w:rPr>
        <w:t xml:space="preserve"> рішення міської ради пропонується рішенням такої комісії буде самостійно </w:t>
      </w:r>
      <w:proofErr w:type="spellStart"/>
      <w:r w:rsidRPr="00E74BD3">
        <w:rPr>
          <w:color w:val="auto"/>
          <w:lang w:val="uk-UA"/>
        </w:rPr>
        <w:t>розподілено</w:t>
      </w:r>
      <w:proofErr w:type="spellEnd"/>
      <w:r w:rsidRPr="00E74BD3">
        <w:rPr>
          <w:color w:val="auto"/>
          <w:lang w:val="uk-UA"/>
        </w:rPr>
        <w:t xml:space="preserve"> нежитлові приміщення</w:t>
      </w:r>
      <w:r>
        <w:rPr>
          <w:color w:val="auto"/>
          <w:lang w:val="uk-UA"/>
        </w:rPr>
        <w:t>.</w:t>
      </w:r>
      <w:r w:rsidR="004229AA">
        <w:rPr>
          <w:color w:val="auto"/>
          <w:lang w:val="uk-UA"/>
        </w:rPr>
        <w:t xml:space="preserve"> З огляду на що, запропонував </w:t>
      </w:r>
      <w:proofErr w:type="spellStart"/>
      <w:r w:rsidR="004229AA">
        <w:rPr>
          <w:color w:val="auto"/>
          <w:lang w:val="uk-UA"/>
        </w:rPr>
        <w:t>внести</w:t>
      </w:r>
      <w:proofErr w:type="spellEnd"/>
      <w:r w:rsidR="004229AA">
        <w:rPr>
          <w:color w:val="auto"/>
          <w:lang w:val="uk-UA"/>
        </w:rPr>
        <w:t xml:space="preserve"> до складу </w:t>
      </w:r>
      <w:r w:rsidR="004229AA" w:rsidRPr="00E74BD3">
        <w:rPr>
          <w:lang w:val="uk-UA"/>
        </w:rPr>
        <w:t>комісії із розв’язання проблемних питань забезпечення прав мешканців гуртожитків на житло</w:t>
      </w:r>
      <w:r w:rsidR="004229AA">
        <w:rPr>
          <w:lang w:val="uk-UA"/>
        </w:rPr>
        <w:t xml:space="preserve"> представників постійної комісії міської ради з питань житлово-комунального господарства, комунальної власності та благоустрою міста. </w:t>
      </w:r>
    </w:p>
    <w:p w14:paraId="0E53FFC2" w14:textId="471716F5" w:rsidR="004229AA" w:rsidRDefault="004229AA" w:rsidP="00DC7343">
      <w:pPr>
        <w:tabs>
          <w:tab w:val="left" w:pos="426"/>
        </w:tabs>
        <w:ind w:right="-1"/>
        <w:jc w:val="both"/>
        <w:rPr>
          <w:lang w:val="uk-UA"/>
        </w:rPr>
      </w:pPr>
      <w:r>
        <w:rPr>
          <w:lang w:val="uk-UA"/>
        </w:rPr>
        <w:t>-</w:t>
      </w:r>
      <w:r w:rsidRPr="004229AA">
        <w:rPr>
          <w:b/>
          <w:bCs/>
          <w:lang w:val="uk-UA"/>
        </w:rPr>
        <w:t>Є. </w:t>
      </w:r>
      <w:proofErr w:type="spellStart"/>
      <w:r w:rsidRPr="004229AA">
        <w:rPr>
          <w:b/>
          <w:bCs/>
          <w:lang w:val="uk-UA"/>
        </w:rPr>
        <w:t>Римарь</w:t>
      </w:r>
      <w:proofErr w:type="spellEnd"/>
      <w:r>
        <w:rPr>
          <w:lang w:val="uk-UA"/>
        </w:rPr>
        <w:t xml:space="preserve">, який запропонував кожній фракції політичної партії надати одну кандидатуру, а також всі позафракційні депутати Миколаївської міської ради </w:t>
      </w:r>
      <w:r>
        <w:rPr>
          <w:lang w:val="en-US"/>
        </w:rPr>
        <w:t>VII </w:t>
      </w:r>
      <w:r>
        <w:rPr>
          <w:lang w:val="uk-UA"/>
        </w:rPr>
        <w:t>скликання (за бажанням).</w:t>
      </w:r>
    </w:p>
    <w:p w14:paraId="5BD886E6" w14:textId="70D0D472" w:rsidR="004229AA" w:rsidRPr="004229AA" w:rsidRDefault="004229AA" w:rsidP="00DC7343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>
        <w:rPr>
          <w:lang w:val="uk-UA"/>
        </w:rPr>
        <w:t>-</w:t>
      </w:r>
      <w:r w:rsidRPr="004229AA">
        <w:rPr>
          <w:b/>
          <w:bCs/>
          <w:lang w:val="uk-UA"/>
        </w:rPr>
        <w:t>В. Богданов</w:t>
      </w:r>
      <w:r>
        <w:rPr>
          <w:lang w:val="uk-UA"/>
        </w:rPr>
        <w:t>, який наголосив, що персональний склад комісії затверджується розпорядженням міського голови.</w:t>
      </w:r>
    </w:p>
    <w:p w14:paraId="71655EF4" w14:textId="76418253" w:rsidR="00E74BD3" w:rsidRDefault="00E74BD3" w:rsidP="00DC7343">
      <w:pPr>
        <w:tabs>
          <w:tab w:val="left" w:pos="426"/>
        </w:tabs>
        <w:ind w:right="-1"/>
        <w:jc w:val="both"/>
        <w:rPr>
          <w:lang w:val="uk-UA"/>
        </w:rPr>
      </w:pPr>
      <w:r w:rsidRPr="00E74BD3">
        <w:rPr>
          <w:b/>
          <w:color w:val="auto"/>
          <w:lang w:val="uk-UA"/>
        </w:rPr>
        <w:t xml:space="preserve">ВИРІШИЛИ: </w:t>
      </w:r>
      <w:r w:rsidR="002B09C5">
        <w:rPr>
          <w:bCs/>
          <w:color w:val="auto"/>
          <w:lang w:val="uk-UA"/>
        </w:rPr>
        <w:t xml:space="preserve">погодити </w:t>
      </w:r>
      <w:proofErr w:type="spellStart"/>
      <w:r w:rsidR="002B09C5">
        <w:rPr>
          <w:lang w:val="uk-UA"/>
        </w:rPr>
        <w:t>п</w:t>
      </w:r>
      <w:r w:rsidR="002B09C5" w:rsidRPr="00E74BD3">
        <w:rPr>
          <w:lang w:val="uk-UA"/>
        </w:rPr>
        <w:t>ро</w:t>
      </w:r>
      <w:r w:rsidR="00A46408">
        <w:rPr>
          <w:lang w:val="uk-UA"/>
        </w:rPr>
        <w:t>є</w:t>
      </w:r>
      <w:r w:rsidR="002B09C5" w:rsidRPr="00E74BD3">
        <w:rPr>
          <w:lang w:val="uk-UA"/>
        </w:rPr>
        <w:t>кт</w:t>
      </w:r>
      <w:proofErr w:type="spellEnd"/>
      <w:r w:rsidR="002B09C5" w:rsidRPr="00E74BD3">
        <w:rPr>
          <w:lang w:val="uk-UA"/>
        </w:rPr>
        <w:t xml:space="preserve"> рішення міської ради «Про створення комісії із розв’язання проблемних питань забезпечення прав мешканців гуртожитків на житло та затвердження її Положення» (файл s-fk-759)</w:t>
      </w:r>
      <w:r w:rsidR="002B09C5">
        <w:rPr>
          <w:lang w:val="uk-UA"/>
        </w:rPr>
        <w:t>.</w:t>
      </w:r>
    </w:p>
    <w:p w14:paraId="54418395" w14:textId="2F4B866F" w:rsidR="002B09C5" w:rsidRDefault="002B09C5" w:rsidP="00DC7343">
      <w:pPr>
        <w:ind w:right="-1"/>
        <w:jc w:val="both"/>
        <w:rPr>
          <w:b/>
          <w:color w:val="auto"/>
          <w:lang w:val="uk-UA"/>
        </w:rPr>
      </w:pPr>
      <w:r w:rsidRPr="00E74BD3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4</w:t>
      </w:r>
      <w:r w:rsidRPr="00E74BD3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(О. Рєпін)</w:t>
      </w:r>
    </w:p>
    <w:p w14:paraId="7F7125F7" w14:textId="54AE6DA0" w:rsidR="002B09C5" w:rsidRPr="00915682" w:rsidRDefault="002B09C5" w:rsidP="00915682">
      <w:pPr>
        <w:tabs>
          <w:tab w:val="left" w:pos="851"/>
        </w:tabs>
        <w:ind w:right="-1"/>
        <w:jc w:val="both"/>
        <w:rPr>
          <w:bCs/>
          <w:color w:val="auto"/>
          <w:lang w:val="uk-UA"/>
        </w:rPr>
      </w:pPr>
      <w:r w:rsidRPr="00E74BD3">
        <w:rPr>
          <w:bCs/>
          <w:color w:val="auto"/>
          <w:lang w:val="uk-UA"/>
        </w:rPr>
        <w:t xml:space="preserve">Примітка: під час голосування депутат </w:t>
      </w:r>
      <w:r>
        <w:rPr>
          <w:bCs/>
          <w:color w:val="auto"/>
          <w:lang w:val="uk-UA"/>
        </w:rPr>
        <w:t>В. </w:t>
      </w:r>
      <w:proofErr w:type="spellStart"/>
      <w:r>
        <w:rPr>
          <w:bCs/>
          <w:color w:val="auto"/>
          <w:lang w:val="uk-UA"/>
        </w:rPr>
        <w:t>Єнтін</w:t>
      </w:r>
      <w:proofErr w:type="spellEnd"/>
      <w:r w:rsidRPr="00E74BD3">
        <w:rPr>
          <w:bCs/>
          <w:color w:val="auto"/>
          <w:lang w:val="uk-UA"/>
        </w:rPr>
        <w:t xml:space="preserve"> був відсутній</w:t>
      </w:r>
    </w:p>
    <w:p w14:paraId="70D13B25" w14:textId="77777777" w:rsidR="002B09C5" w:rsidRPr="00E74BD3" w:rsidRDefault="002B09C5" w:rsidP="00DC7343">
      <w:pPr>
        <w:tabs>
          <w:tab w:val="left" w:pos="0"/>
        </w:tabs>
        <w:ind w:right="-1"/>
        <w:jc w:val="both"/>
        <w:rPr>
          <w:bCs/>
          <w:color w:val="auto"/>
          <w:lang w:val="uk-UA"/>
        </w:rPr>
      </w:pPr>
      <w:r w:rsidRPr="00E74BD3">
        <w:rPr>
          <w:bCs/>
          <w:color w:val="auto"/>
          <w:lang w:val="uk-UA"/>
        </w:rPr>
        <w:t>(За результатами голосування рішення не прийнято. Розгляд питання перенесено на чергове засідання постійної комісії)</w:t>
      </w:r>
    </w:p>
    <w:bookmarkEnd w:id="1"/>
    <w:p w14:paraId="523C15DC" w14:textId="77777777" w:rsidR="00E74BD3" w:rsidRPr="00E74BD3" w:rsidRDefault="00E74BD3" w:rsidP="00DC7343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</w:p>
    <w:p w14:paraId="5CD40B68" w14:textId="77777777" w:rsidR="00552FA8" w:rsidRPr="00E74BD3" w:rsidRDefault="00552FA8" w:rsidP="00DC7343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bookmarkStart w:id="2" w:name="_Hlk26431887"/>
      <w:r w:rsidRPr="00E74BD3">
        <w:rPr>
          <w:b/>
          <w:bCs/>
          <w:color w:val="auto"/>
          <w:lang w:val="uk-UA"/>
        </w:rPr>
        <w:t xml:space="preserve">1.6 </w:t>
      </w:r>
      <w:r w:rsidRPr="00E74BD3">
        <w:rPr>
          <w:color w:val="auto"/>
          <w:lang w:val="uk-UA"/>
        </w:rPr>
        <w:t xml:space="preserve">Лист департаменту житлово-комунального господарства Миколаївської міської ради за </w:t>
      </w:r>
      <w:proofErr w:type="spellStart"/>
      <w:r w:rsidRPr="00E74BD3">
        <w:rPr>
          <w:color w:val="auto"/>
          <w:lang w:val="uk-UA"/>
        </w:rPr>
        <w:t>вх</w:t>
      </w:r>
      <w:proofErr w:type="spellEnd"/>
      <w:r w:rsidRPr="00E74BD3">
        <w:rPr>
          <w:color w:val="auto"/>
          <w:lang w:val="uk-UA"/>
        </w:rPr>
        <w:t>. №3054 від 26.11.2019 щодо розгляду проєкту</w:t>
      </w:r>
      <w:r w:rsidRPr="00E74BD3">
        <w:rPr>
          <w:b/>
          <w:bCs/>
          <w:color w:val="auto"/>
          <w:lang w:val="uk-UA"/>
        </w:rPr>
        <w:t xml:space="preserve"> </w:t>
      </w:r>
      <w:r w:rsidRPr="00E74BD3">
        <w:rPr>
          <w:bCs/>
          <w:color w:val="auto"/>
          <w:lang w:val="uk-UA"/>
        </w:rPr>
        <w:t xml:space="preserve">Програми поводження з котами і собаками та регулювання чисельності безпритульних тварин гуманними методами у м. Миколаєва на 2020-2024 роки. </w:t>
      </w:r>
    </w:p>
    <w:p w14:paraId="7CFACED7" w14:textId="5619612B" w:rsidR="002B09C5" w:rsidRDefault="002B09C5" w:rsidP="00DC7343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E74BD3">
        <w:rPr>
          <w:b/>
          <w:bCs/>
          <w:color w:val="auto"/>
          <w:lang w:val="uk-UA"/>
        </w:rPr>
        <w:lastRenderedPageBreak/>
        <w:t>В ОБГОВОРЕНІ ПРИЙМАЛИ УЧАСТЬ:</w:t>
      </w:r>
    </w:p>
    <w:p w14:paraId="26B1A0D0" w14:textId="3E521BEA" w:rsidR="002B09C5" w:rsidRPr="00427362" w:rsidRDefault="002B09C5" w:rsidP="00DC7343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>-С. </w:t>
      </w:r>
      <w:proofErr w:type="spellStart"/>
      <w:r>
        <w:rPr>
          <w:b/>
          <w:bCs/>
          <w:color w:val="auto"/>
          <w:lang w:val="uk-UA"/>
        </w:rPr>
        <w:t>Коренєв</w:t>
      </w:r>
      <w:proofErr w:type="spellEnd"/>
      <w:r>
        <w:rPr>
          <w:b/>
          <w:bCs/>
          <w:color w:val="auto"/>
          <w:lang w:val="uk-UA"/>
        </w:rPr>
        <w:t xml:space="preserve">, </w:t>
      </w:r>
      <w:r>
        <w:rPr>
          <w:color w:val="auto"/>
          <w:lang w:val="uk-UA"/>
        </w:rPr>
        <w:t xml:space="preserve">який повідомив, що департаментом житлово-комунального господарства Миколаївської міської ради була </w:t>
      </w:r>
      <w:r w:rsidR="00427362">
        <w:rPr>
          <w:color w:val="auto"/>
          <w:lang w:val="uk-UA"/>
        </w:rPr>
        <w:t xml:space="preserve">розроблена та надана на розгляд постійної комісії </w:t>
      </w:r>
      <w:r>
        <w:rPr>
          <w:color w:val="auto"/>
          <w:lang w:val="uk-UA"/>
        </w:rPr>
        <w:t xml:space="preserve">Програма </w:t>
      </w:r>
      <w:r w:rsidRPr="00E74BD3">
        <w:rPr>
          <w:bCs/>
          <w:color w:val="auto"/>
          <w:lang w:val="uk-UA"/>
        </w:rPr>
        <w:t>поводження з котами і собаками та регулювання чисельності безпритульних тварин гуманними методами у м. Миколаєва на 2020-2024 роки</w:t>
      </w:r>
      <w:r>
        <w:rPr>
          <w:bCs/>
          <w:color w:val="auto"/>
          <w:lang w:val="uk-UA"/>
        </w:rPr>
        <w:t xml:space="preserve"> з метою </w:t>
      </w:r>
      <w:r w:rsidR="00427362">
        <w:rPr>
          <w:bCs/>
          <w:color w:val="auto"/>
          <w:lang w:val="uk-UA"/>
        </w:rPr>
        <w:t xml:space="preserve">подальшого її винесення на розгляд сесії Миколаївської міської ради. Запропонованою Програмою передбачено регулювання чисельності безпритульних тварин </w:t>
      </w:r>
      <w:r w:rsidR="00427362" w:rsidRPr="00E74BD3">
        <w:rPr>
          <w:bCs/>
          <w:color w:val="auto"/>
          <w:lang w:val="uk-UA"/>
        </w:rPr>
        <w:t>гуманними методами</w:t>
      </w:r>
      <w:r w:rsidR="00427362">
        <w:rPr>
          <w:bCs/>
          <w:color w:val="auto"/>
          <w:lang w:val="uk-UA"/>
        </w:rPr>
        <w:t>, а саме відлов-вакцинація-</w:t>
      </w:r>
      <w:proofErr w:type="spellStart"/>
      <w:r w:rsidR="00427362">
        <w:rPr>
          <w:bCs/>
          <w:color w:val="auto"/>
          <w:lang w:val="uk-UA"/>
        </w:rPr>
        <w:t>біостерилізація</w:t>
      </w:r>
      <w:proofErr w:type="spellEnd"/>
      <w:r w:rsidR="00427362">
        <w:rPr>
          <w:bCs/>
          <w:color w:val="auto"/>
          <w:lang w:val="uk-UA"/>
        </w:rPr>
        <w:t>-</w:t>
      </w:r>
      <w:proofErr w:type="spellStart"/>
      <w:r w:rsidR="00427362">
        <w:rPr>
          <w:bCs/>
          <w:color w:val="auto"/>
          <w:lang w:val="uk-UA"/>
        </w:rPr>
        <w:t>адопція</w:t>
      </w:r>
      <w:proofErr w:type="spellEnd"/>
      <w:r w:rsidR="00427362">
        <w:rPr>
          <w:bCs/>
          <w:color w:val="auto"/>
          <w:lang w:val="uk-UA"/>
        </w:rPr>
        <w:t xml:space="preserve"> або повернення тварин до  попереднього місця перебування. Також Програмою передбачено відновлення матеріально-технічної бази комунального підприємства Миколаївської міської ради «Центр захисту тварин», а саме придбання додаткового обладнання, автомобілів, проведення ремонтних робіт ізолятора та вольєрів для тварин, додатково планується проведення комплексної інформаційно-просвітницької діяльності у сфері поводження з тваринами. </w:t>
      </w:r>
      <w:r w:rsidR="00E63633">
        <w:rPr>
          <w:bCs/>
          <w:color w:val="auto"/>
          <w:lang w:val="uk-UA"/>
        </w:rPr>
        <w:t>Обсяг можливості фінансування Програми в цілому становить 60 млн. грн.</w:t>
      </w:r>
    </w:p>
    <w:p w14:paraId="7B64E7CD" w14:textId="402A85C6" w:rsidR="002B09C5" w:rsidRPr="007607FB" w:rsidRDefault="002B09C5" w:rsidP="00DC7343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-</w:t>
      </w:r>
      <w:r w:rsidR="007607FB">
        <w:rPr>
          <w:b/>
          <w:bCs/>
          <w:color w:val="auto"/>
          <w:lang w:val="uk-UA"/>
        </w:rPr>
        <w:t>В. </w:t>
      </w:r>
      <w:proofErr w:type="spellStart"/>
      <w:r w:rsidR="007607FB">
        <w:rPr>
          <w:b/>
          <w:bCs/>
          <w:color w:val="auto"/>
          <w:lang w:val="uk-UA"/>
        </w:rPr>
        <w:t>Єнтін</w:t>
      </w:r>
      <w:proofErr w:type="spellEnd"/>
      <w:r w:rsidR="007607FB">
        <w:rPr>
          <w:b/>
          <w:bCs/>
          <w:color w:val="auto"/>
          <w:lang w:val="uk-UA"/>
        </w:rPr>
        <w:t>,</w:t>
      </w:r>
      <w:r w:rsidR="007607FB">
        <w:rPr>
          <w:color w:val="auto"/>
          <w:lang w:val="uk-UA"/>
        </w:rPr>
        <w:t xml:space="preserve"> який поцікавився, чи передбачено Програмою будівництво нових вольєрів для тварин на підприємстві. </w:t>
      </w:r>
    </w:p>
    <w:p w14:paraId="06821067" w14:textId="2B8EDD96" w:rsidR="007607FB" w:rsidRDefault="002B09C5" w:rsidP="00DC7343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-</w:t>
      </w:r>
      <w:r w:rsidR="007607FB">
        <w:rPr>
          <w:b/>
          <w:bCs/>
          <w:color w:val="auto"/>
          <w:lang w:val="uk-UA"/>
        </w:rPr>
        <w:t>С. </w:t>
      </w:r>
      <w:proofErr w:type="spellStart"/>
      <w:r w:rsidR="007607FB">
        <w:rPr>
          <w:b/>
          <w:bCs/>
          <w:color w:val="auto"/>
          <w:lang w:val="uk-UA"/>
        </w:rPr>
        <w:t>Коренєв</w:t>
      </w:r>
      <w:proofErr w:type="spellEnd"/>
      <w:r w:rsidR="007607FB">
        <w:rPr>
          <w:b/>
          <w:bCs/>
          <w:color w:val="auto"/>
          <w:lang w:val="uk-UA"/>
        </w:rPr>
        <w:t xml:space="preserve">, </w:t>
      </w:r>
      <w:r w:rsidR="007607FB">
        <w:rPr>
          <w:color w:val="auto"/>
          <w:lang w:val="uk-UA"/>
        </w:rPr>
        <w:t xml:space="preserve">який відповів, що кількість вольєрів, які потребують оновлення/ становить 95 шт., </w:t>
      </w:r>
      <w:r w:rsidR="000D34F8">
        <w:rPr>
          <w:color w:val="auto"/>
          <w:lang w:val="uk-UA"/>
        </w:rPr>
        <w:t>загальна кількість вольєрів – 190 вольєрів.</w:t>
      </w:r>
    </w:p>
    <w:p w14:paraId="70C5CE21" w14:textId="77777777" w:rsidR="0058358F" w:rsidRDefault="002B09C5" w:rsidP="00DC7343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-</w:t>
      </w:r>
      <w:r w:rsidR="000D34F8">
        <w:rPr>
          <w:b/>
          <w:bCs/>
          <w:color w:val="auto"/>
          <w:lang w:val="uk-UA"/>
        </w:rPr>
        <w:t xml:space="preserve">І. Копійка, </w:t>
      </w:r>
      <w:r w:rsidR="000D34F8">
        <w:rPr>
          <w:color w:val="auto"/>
          <w:lang w:val="uk-UA"/>
        </w:rPr>
        <w:t>який порекомендував за можливістю збільшити загальну кількість вольєрів до 300 </w:t>
      </w:r>
    </w:p>
    <w:p w14:paraId="7D709CCC" w14:textId="72F65FCA" w:rsidR="002B09C5" w:rsidRDefault="000D34F8" w:rsidP="00DC7343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>шт. Також запропонував передбачити закупівлю автомобілів в яких можна мобільно здійснювати стерилізацію (мобільна лабораторія).</w:t>
      </w:r>
    </w:p>
    <w:p w14:paraId="5A9BD2A8" w14:textId="6D77205E" w:rsidR="000D34F8" w:rsidRPr="000D34F8" w:rsidRDefault="000D34F8" w:rsidP="00DC7343">
      <w:pPr>
        <w:tabs>
          <w:tab w:val="left" w:pos="426"/>
        </w:tabs>
        <w:ind w:right="-1"/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-С. </w:t>
      </w:r>
      <w:proofErr w:type="spellStart"/>
      <w:r>
        <w:rPr>
          <w:b/>
          <w:bCs/>
          <w:color w:val="auto"/>
          <w:lang w:val="uk-UA"/>
        </w:rPr>
        <w:t>Коренєв</w:t>
      </w:r>
      <w:proofErr w:type="spellEnd"/>
      <w:r>
        <w:rPr>
          <w:b/>
          <w:bCs/>
          <w:color w:val="auto"/>
          <w:lang w:val="uk-UA"/>
        </w:rPr>
        <w:t xml:space="preserve">, </w:t>
      </w:r>
      <w:r>
        <w:rPr>
          <w:color w:val="auto"/>
          <w:lang w:val="uk-UA"/>
        </w:rPr>
        <w:t xml:space="preserve">який повідомив, що Програмою передбачено закупівлю двох автомобілів, проте можна </w:t>
      </w:r>
      <w:proofErr w:type="spellStart"/>
      <w:r>
        <w:rPr>
          <w:color w:val="auto"/>
          <w:lang w:val="uk-UA"/>
        </w:rPr>
        <w:t>внести</w:t>
      </w:r>
      <w:proofErr w:type="spellEnd"/>
      <w:r>
        <w:rPr>
          <w:color w:val="auto"/>
          <w:lang w:val="uk-UA"/>
        </w:rPr>
        <w:t xml:space="preserve"> зміни з доповненням про оснащення таких автомобілів лаборат</w:t>
      </w:r>
      <w:r w:rsidR="00EE0BDC">
        <w:rPr>
          <w:color w:val="auto"/>
          <w:lang w:val="uk-UA"/>
        </w:rPr>
        <w:t>орі</w:t>
      </w:r>
      <w:r>
        <w:rPr>
          <w:color w:val="auto"/>
          <w:lang w:val="uk-UA"/>
        </w:rPr>
        <w:t>єю.</w:t>
      </w:r>
    </w:p>
    <w:p w14:paraId="6E6F9615" w14:textId="4A230417" w:rsidR="00A46408" w:rsidRPr="000D34F8" w:rsidRDefault="002B09C5" w:rsidP="00DC7343">
      <w:pPr>
        <w:ind w:right="-1"/>
        <w:jc w:val="both"/>
        <w:rPr>
          <w:bCs/>
          <w:color w:val="auto"/>
          <w:lang w:val="uk-UA"/>
        </w:rPr>
      </w:pPr>
      <w:r w:rsidRPr="00E74BD3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 w:rsidR="000D34F8">
        <w:rPr>
          <w:bCs/>
          <w:color w:val="auto"/>
          <w:lang w:val="uk-UA"/>
        </w:rPr>
        <w:t xml:space="preserve">погодити </w:t>
      </w:r>
      <w:proofErr w:type="spellStart"/>
      <w:r w:rsidR="000D34F8" w:rsidRPr="00E74BD3">
        <w:rPr>
          <w:color w:val="auto"/>
          <w:lang w:val="uk-UA"/>
        </w:rPr>
        <w:t>проєкт</w:t>
      </w:r>
      <w:proofErr w:type="spellEnd"/>
      <w:r w:rsidR="000D34F8" w:rsidRPr="00E74BD3">
        <w:rPr>
          <w:b/>
          <w:bCs/>
          <w:color w:val="auto"/>
          <w:lang w:val="uk-UA"/>
        </w:rPr>
        <w:t xml:space="preserve"> </w:t>
      </w:r>
      <w:r w:rsidR="00EE0BDC" w:rsidRPr="00EE0BDC">
        <w:rPr>
          <w:color w:val="auto"/>
          <w:lang w:val="uk-UA"/>
        </w:rPr>
        <w:t>рішення міської ради «Про</w:t>
      </w:r>
      <w:r w:rsidR="00EE0BDC">
        <w:rPr>
          <w:color w:val="auto"/>
          <w:lang w:val="uk-UA"/>
        </w:rPr>
        <w:t xml:space="preserve"> затвердження</w:t>
      </w:r>
      <w:r w:rsidR="00EE0BDC" w:rsidRPr="00EE0BDC">
        <w:rPr>
          <w:bCs/>
          <w:color w:val="auto"/>
          <w:lang w:val="uk-UA"/>
        </w:rPr>
        <w:t xml:space="preserve"> </w:t>
      </w:r>
      <w:r w:rsidR="000D34F8" w:rsidRPr="00E74BD3">
        <w:rPr>
          <w:bCs/>
          <w:color w:val="auto"/>
          <w:lang w:val="uk-UA"/>
        </w:rPr>
        <w:t>Програми поводження з котами і собаками та регулювання чисельності безпритульних тварин гуманними методами у м. Миколаєва на 2020-2024 роки</w:t>
      </w:r>
      <w:r w:rsidR="00EE0BDC">
        <w:rPr>
          <w:bCs/>
          <w:color w:val="auto"/>
          <w:lang w:val="uk-UA"/>
        </w:rPr>
        <w:t>»</w:t>
      </w:r>
      <w:r w:rsidR="00A46408">
        <w:rPr>
          <w:bCs/>
          <w:color w:val="auto"/>
          <w:lang w:val="uk-UA"/>
        </w:rPr>
        <w:t xml:space="preserve">, та винести на розгляд сесії Миколаївської міської ради </w:t>
      </w:r>
      <w:r w:rsidR="00A46408">
        <w:rPr>
          <w:bCs/>
          <w:color w:val="auto"/>
          <w:lang w:val="en-US"/>
        </w:rPr>
        <w:t>VII</w:t>
      </w:r>
      <w:r w:rsidR="00A46408" w:rsidRPr="00A46408">
        <w:rPr>
          <w:bCs/>
          <w:color w:val="auto"/>
          <w:lang w:val="uk-UA"/>
        </w:rPr>
        <w:t xml:space="preserve"> </w:t>
      </w:r>
      <w:r w:rsidR="00A46408">
        <w:rPr>
          <w:bCs/>
          <w:color w:val="auto"/>
          <w:lang w:val="uk-UA"/>
        </w:rPr>
        <w:t>скликання.</w:t>
      </w:r>
    </w:p>
    <w:p w14:paraId="411BA6B1" w14:textId="1522645C" w:rsidR="00EE0BDC" w:rsidRDefault="00EE0BDC" w:rsidP="00DC7343">
      <w:pPr>
        <w:ind w:right="-1"/>
        <w:jc w:val="both"/>
        <w:rPr>
          <w:b/>
          <w:color w:val="auto"/>
          <w:lang w:val="uk-UA"/>
        </w:rPr>
      </w:pPr>
      <w:r w:rsidRPr="00E74BD3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E74BD3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7A52B5FD" w14:textId="0E3176EC" w:rsidR="00EE0BDC" w:rsidRPr="00E74BD3" w:rsidRDefault="00EE0BDC" w:rsidP="00DC7343">
      <w:pPr>
        <w:tabs>
          <w:tab w:val="left" w:pos="851"/>
        </w:tabs>
        <w:ind w:right="-1"/>
        <w:jc w:val="both"/>
        <w:rPr>
          <w:bCs/>
          <w:color w:val="auto"/>
          <w:lang w:val="uk-UA"/>
        </w:rPr>
      </w:pPr>
      <w:r w:rsidRPr="00E74BD3">
        <w:rPr>
          <w:bCs/>
          <w:color w:val="auto"/>
          <w:lang w:val="uk-UA"/>
        </w:rPr>
        <w:t xml:space="preserve">Примітка: під час голосування депутат </w:t>
      </w:r>
      <w:r>
        <w:rPr>
          <w:bCs/>
          <w:color w:val="auto"/>
          <w:lang w:val="uk-UA"/>
        </w:rPr>
        <w:t>Є. </w:t>
      </w:r>
      <w:proofErr w:type="spellStart"/>
      <w:r>
        <w:rPr>
          <w:bCs/>
          <w:color w:val="auto"/>
          <w:lang w:val="uk-UA"/>
        </w:rPr>
        <w:t>Римарь</w:t>
      </w:r>
      <w:proofErr w:type="spellEnd"/>
      <w:r w:rsidRPr="00E74BD3">
        <w:rPr>
          <w:bCs/>
          <w:color w:val="auto"/>
          <w:lang w:val="uk-UA"/>
        </w:rPr>
        <w:t xml:space="preserve"> був відсутній</w:t>
      </w:r>
    </w:p>
    <w:p w14:paraId="240A99E4" w14:textId="45BE8E6E" w:rsidR="00E74BD3" w:rsidRPr="00E74BD3" w:rsidRDefault="00E74BD3" w:rsidP="00DC7343">
      <w:pPr>
        <w:ind w:right="-1"/>
        <w:jc w:val="both"/>
        <w:rPr>
          <w:bCs/>
          <w:color w:val="auto"/>
          <w:lang w:val="uk-UA"/>
        </w:rPr>
      </w:pPr>
    </w:p>
    <w:p w14:paraId="3A6ADA31" w14:textId="59805925" w:rsidR="00E74BD3" w:rsidRDefault="00EE0BDC" w:rsidP="00DC7343">
      <w:pPr>
        <w:ind w:right="-1"/>
        <w:jc w:val="both"/>
        <w:rPr>
          <w:bCs/>
          <w:color w:val="auto"/>
          <w:lang w:val="uk-UA"/>
        </w:rPr>
      </w:pPr>
      <w:bookmarkStart w:id="3" w:name="_Hlk26431950"/>
      <w:bookmarkEnd w:id="2"/>
      <w:r w:rsidRPr="00DF66EC">
        <w:rPr>
          <w:b/>
          <w:color w:val="auto"/>
          <w:lang w:val="uk-UA"/>
        </w:rPr>
        <w:t>1.9</w:t>
      </w:r>
      <w:r>
        <w:rPr>
          <w:bCs/>
          <w:color w:val="auto"/>
          <w:lang w:val="uk-UA"/>
        </w:rPr>
        <w:t xml:space="preserve"> Усне звернення депутата Миколаївської міської ради </w:t>
      </w:r>
      <w:r>
        <w:rPr>
          <w:bCs/>
          <w:color w:val="auto"/>
          <w:lang w:val="en-US"/>
        </w:rPr>
        <w:t>VII </w:t>
      </w:r>
      <w:r>
        <w:rPr>
          <w:bCs/>
          <w:color w:val="auto"/>
          <w:lang w:val="uk-UA"/>
        </w:rPr>
        <w:t>скликання О. </w:t>
      </w:r>
      <w:proofErr w:type="spellStart"/>
      <w:r>
        <w:rPr>
          <w:bCs/>
          <w:color w:val="auto"/>
          <w:lang w:val="uk-UA"/>
        </w:rPr>
        <w:t>Лєпішева</w:t>
      </w:r>
      <w:proofErr w:type="spellEnd"/>
      <w:r>
        <w:rPr>
          <w:bCs/>
          <w:color w:val="auto"/>
          <w:lang w:val="uk-UA"/>
        </w:rPr>
        <w:t xml:space="preserve"> щодо виконання рішення Миколаївської міської ради </w:t>
      </w:r>
      <w:r>
        <w:rPr>
          <w:bCs/>
          <w:color w:val="auto"/>
          <w:lang w:val="en-US"/>
        </w:rPr>
        <w:t>VII </w:t>
      </w:r>
      <w:r>
        <w:rPr>
          <w:bCs/>
          <w:color w:val="auto"/>
          <w:lang w:val="uk-UA"/>
        </w:rPr>
        <w:t>скликання «Про затвердження плану роботи Миколаївської міської ради на ІІ півріччя 2019</w:t>
      </w:r>
      <w:r w:rsidR="005B019F">
        <w:rPr>
          <w:bCs/>
          <w:color w:val="auto"/>
          <w:lang w:val="uk-UA"/>
        </w:rPr>
        <w:t> </w:t>
      </w:r>
      <w:r>
        <w:rPr>
          <w:bCs/>
          <w:color w:val="auto"/>
          <w:lang w:val="uk-UA"/>
        </w:rPr>
        <w:t>року» стосовно розгляду звітів комунальних підприємства та комунальних установ міста Миколаєва за результатами роботи 2019 року (питання внесено до порядку денного «з голосу»).</w:t>
      </w:r>
    </w:p>
    <w:p w14:paraId="55A9E52E" w14:textId="77777777" w:rsidR="00EE0BDC" w:rsidRPr="00E74BD3" w:rsidRDefault="00EE0BDC" w:rsidP="00DC7343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E74BD3">
        <w:rPr>
          <w:b/>
          <w:bCs/>
          <w:color w:val="auto"/>
          <w:lang w:val="uk-UA"/>
        </w:rPr>
        <w:t>В ОБГОВОРЕНІ ПРИЙМАЛИ УЧАСТЬ:</w:t>
      </w:r>
    </w:p>
    <w:p w14:paraId="000B8996" w14:textId="40717D4D" w:rsidR="00EE0BDC" w:rsidRDefault="00EE0BDC" w:rsidP="00DC7343">
      <w:pPr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</w:t>
      </w:r>
      <w:r w:rsidRPr="00DF66EC">
        <w:rPr>
          <w:b/>
          <w:color w:val="auto"/>
          <w:lang w:val="uk-UA"/>
        </w:rPr>
        <w:t>О. </w:t>
      </w:r>
      <w:proofErr w:type="spellStart"/>
      <w:r w:rsidRPr="00DF66EC">
        <w:rPr>
          <w:b/>
          <w:color w:val="auto"/>
          <w:lang w:val="uk-UA"/>
        </w:rPr>
        <w:t>Лєпішев</w:t>
      </w:r>
      <w:proofErr w:type="spellEnd"/>
      <w:r>
        <w:rPr>
          <w:bCs/>
          <w:color w:val="auto"/>
          <w:lang w:val="uk-UA"/>
        </w:rPr>
        <w:t>, який запропонував на черговому засіданні постійної комісії заслухати звіт директора комунального підприємства Миколаївської міської ради «ЕЛУ Автодоріг» та директора комунального підприємства Миколаївської міської ради «</w:t>
      </w:r>
      <w:proofErr w:type="spellStart"/>
      <w:r>
        <w:rPr>
          <w:bCs/>
          <w:color w:val="auto"/>
          <w:lang w:val="uk-UA"/>
        </w:rPr>
        <w:t>Миколаївелектротранс</w:t>
      </w:r>
      <w:proofErr w:type="spellEnd"/>
      <w:r>
        <w:rPr>
          <w:bCs/>
          <w:color w:val="auto"/>
          <w:lang w:val="uk-UA"/>
        </w:rPr>
        <w:t>».</w:t>
      </w:r>
    </w:p>
    <w:p w14:paraId="4496A031" w14:textId="5F3671CE" w:rsidR="00EE0BDC" w:rsidRDefault="00EE0BDC" w:rsidP="00DC7343">
      <w:pPr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-</w:t>
      </w:r>
      <w:r w:rsidRPr="00DF66EC">
        <w:rPr>
          <w:b/>
          <w:color w:val="auto"/>
          <w:lang w:val="uk-UA"/>
        </w:rPr>
        <w:t>Є. </w:t>
      </w:r>
      <w:proofErr w:type="spellStart"/>
      <w:r w:rsidRPr="00DF66EC">
        <w:rPr>
          <w:b/>
          <w:color w:val="auto"/>
          <w:lang w:val="uk-UA"/>
        </w:rPr>
        <w:t>Римарь</w:t>
      </w:r>
      <w:proofErr w:type="spellEnd"/>
      <w:r>
        <w:rPr>
          <w:bCs/>
          <w:color w:val="auto"/>
          <w:lang w:val="uk-UA"/>
        </w:rPr>
        <w:t>, який запропонував також заслухати на черговому засіданні постійної комісії звіт директора комунального підприємства Миколаївської міської ради «Стоматологічна поліклініка №</w:t>
      </w:r>
      <w:r w:rsidR="00DF66EC">
        <w:rPr>
          <w:bCs/>
          <w:color w:val="auto"/>
          <w:lang w:val="uk-UA"/>
        </w:rPr>
        <w:t>1».</w:t>
      </w:r>
    </w:p>
    <w:p w14:paraId="46B8E273" w14:textId="41FF91CB" w:rsidR="00DF66EC" w:rsidRDefault="00DF66EC" w:rsidP="00DC7343">
      <w:pPr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</w:t>
      </w:r>
      <w:r w:rsidRPr="00DF66EC">
        <w:rPr>
          <w:b/>
          <w:color w:val="auto"/>
          <w:lang w:val="uk-UA"/>
        </w:rPr>
        <w:t>І. Копійка</w:t>
      </w:r>
      <w:r>
        <w:rPr>
          <w:bCs/>
          <w:color w:val="auto"/>
          <w:lang w:val="uk-UA"/>
        </w:rPr>
        <w:t>, який запропонував спочатку скласти графік звітування всіх директорів комунальних підприємств Миколаївської міської ради</w:t>
      </w:r>
      <w:r w:rsidR="00796C49">
        <w:rPr>
          <w:bCs/>
          <w:color w:val="auto"/>
          <w:lang w:val="uk-UA"/>
        </w:rPr>
        <w:t xml:space="preserve"> або заслуховувати звіти згідно переліку, який зазначено в прийнятому рішенні міської ради.</w:t>
      </w:r>
    </w:p>
    <w:p w14:paraId="4EB3AE1E" w14:textId="56CE0E16" w:rsidR="00796C49" w:rsidRDefault="00796C49" w:rsidP="00DC7343">
      <w:pPr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</w:t>
      </w:r>
      <w:r w:rsidRPr="00796C49">
        <w:rPr>
          <w:b/>
          <w:color w:val="auto"/>
          <w:lang w:val="uk-UA"/>
        </w:rPr>
        <w:t>О. Солтис</w:t>
      </w:r>
      <w:r>
        <w:rPr>
          <w:bCs/>
          <w:color w:val="auto"/>
          <w:lang w:val="uk-UA"/>
        </w:rPr>
        <w:t>, який повідомив, що згідно рішення міської ради зазначено комунальне підприємство Миколаївської міської ради «</w:t>
      </w:r>
      <w:proofErr w:type="spellStart"/>
      <w:r>
        <w:rPr>
          <w:bCs/>
          <w:color w:val="auto"/>
          <w:lang w:val="uk-UA"/>
        </w:rPr>
        <w:t>Миколаївелектротранс</w:t>
      </w:r>
      <w:proofErr w:type="spellEnd"/>
      <w:r>
        <w:rPr>
          <w:bCs/>
          <w:color w:val="auto"/>
          <w:lang w:val="uk-UA"/>
        </w:rPr>
        <w:t>», МКП «Миколаївводоканал», комунальне підприємство Миколаївської міської ради «Миколаївська ритуальна служба», комунальне підприємство Миколаївської міської ради «ЕЛУ Автодоріг».</w:t>
      </w:r>
    </w:p>
    <w:p w14:paraId="37CAF2EA" w14:textId="77777777" w:rsidR="00EE0BDC" w:rsidRDefault="00EE0BDC" w:rsidP="00DC7343">
      <w:pPr>
        <w:ind w:right="-1"/>
        <w:jc w:val="both"/>
        <w:rPr>
          <w:bCs/>
          <w:color w:val="auto"/>
          <w:lang w:val="uk-UA"/>
        </w:rPr>
      </w:pPr>
      <w:r w:rsidRPr="00EE0BDC">
        <w:rPr>
          <w:b/>
          <w:color w:val="auto"/>
          <w:lang w:val="uk-UA"/>
        </w:rPr>
        <w:t xml:space="preserve">ВИРІШИЛИ: </w:t>
      </w:r>
    </w:p>
    <w:p w14:paraId="034B08E9" w14:textId="1C94E96C" w:rsidR="00EE0BDC" w:rsidRPr="00A46408" w:rsidRDefault="00EE0BDC" w:rsidP="00DC7343">
      <w:pPr>
        <w:ind w:right="-1"/>
        <w:jc w:val="both"/>
        <w:rPr>
          <w:bCs/>
          <w:color w:val="auto"/>
          <w:lang w:val="uk-UA"/>
        </w:rPr>
      </w:pPr>
      <w:r w:rsidRPr="00A46408">
        <w:rPr>
          <w:bCs/>
          <w:color w:val="auto"/>
          <w:lang w:val="uk-UA"/>
        </w:rPr>
        <w:t>1)</w:t>
      </w:r>
      <w:r w:rsidR="00DF66EC" w:rsidRPr="00A46408">
        <w:rPr>
          <w:bCs/>
          <w:color w:val="auto"/>
          <w:lang w:val="uk-UA"/>
        </w:rPr>
        <w:t xml:space="preserve"> Директору</w:t>
      </w:r>
      <w:r w:rsidRPr="00A46408">
        <w:rPr>
          <w:bCs/>
          <w:color w:val="auto"/>
          <w:lang w:val="uk-UA"/>
        </w:rPr>
        <w:t xml:space="preserve"> комунально</w:t>
      </w:r>
      <w:r w:rsidR="00DF66EC" w:rsidRPr="00A46408">
        <w:rPr>
          <w:bCs/>
          <w:color w:val="auto"/>
          <w:lang w:val="uk-UA"/>
        </w:rPr>
        <w:t>го</w:t>
      </w:r>
      <w:r w:rsidRPr="00A46408">
        <w:rPr>
          <w:bCs/>
          <w:color w:val="auto"/>
          <w:lang w:val="uk-UA"/>
        </w:rPr>
        <w:t xml:space="preserve"> підприє</w:t>
      </w:r>
      <w:r w:rsidR="00DF66EC" w:rsidRPr="00A46408">
        <w:rPr>
          <w:bCs/>
          <w:color w:val="auto"/>
          <w:lang w:val="uk-UA"/>
        </w:rPr>
        <w:t>м</w:t>
      </w:r>
      <w:r w:rsidRPr="00A46408">
        <w:rPr>
          <w:bCs/>
          <w:color w:val="auto"/>
          <w:lang w:val="uk-UA"/>
        </w:rPr>
        <w:t>ств</w:t>
      </w:r>
      <w:r w:rsidR="00DF66EC" w:rsidRPr="00A46408">
        <w:rPr>
          <w:bCs/>
          <w:color w:val="auto"/>
          <w:lang w:val="uk-UA"/>
        </w:rPr>
        <w:t>а</w:t>
      </w:r>
      <w:r w:rsidRPr="00A46408">
        <w:rPr>
          <w:bCs/>
          <w:color w:val="auto"/>
          <w:lang w:val="uk-UA"/>
        </w:rPr>
        <w:t xml:space="preserve"> Миколаївської міської ради «</w:t>
      </w:r>
      <w:proofErr w:type="spellStart"/>
      <w:r w:rsidR="00796C49" w:rsidRPr="00A46408">
        <w:rPr>
          <w:bCs/>
          <w:color w:val="auto"/>
          <w:lang w:val="uk-UA"/>
        </w:rPr>
        <w:t>Миколаївелектротранс</w:t>
      </w:r>
      <w:proofErr w:type="spellEnd"/>
      <w:r w:rsidRPr="00A46408">
        <w:rPr>
          <w:bCs/>
          <w:color w:val="auto"/>
          <w:lang w:val="uk-UA"/>
        </w:rPr>
        <w:t>»</w:t>
      </w:r>
      <w:r w:rsidR="00DF66EC" w:rsidRPr="00A46408">
        <w:rPr>
          <w:bCs/>
          <w:color w:val="auto"/>
          <w:lang w:val="uk-UA"/>
        </w:rPr>
        <w:t xml:space="preserve"> надати звіт комунального підприємства за результатами роботи </w:t>
      </w:r>
      <w:r w:rsidR="00A46408" w:rsidRPr="00A46408">
        <w:rPr>
          <w:bCs/>
          <w:color w:val="auto"/>
          <w:lang w:val="uk-UA"/>
        </w:rPr>
        <w:t xml:space="preserve">по 11 місяцям </w:t>
      </w:r>
      <w:r w:rsidR="00DF66EC" w:rsidRPr="00A46408">
        <w:rPr>
          <w:bCs/>
          <w:color w:val="auto"/>
          <w:lang w:val="uk-UA"/>
        </w:rPr>
        <w:t>2019 року та бути присутнім на черговому засіданні постійної комісії міської ради з питань житлово-комунального господарства, комунальної власності та благоустрою міста.</w:t>
      </w:r>
    </w:p>
    <w:p w14:paraId="47C8196A" w14:textId="51FBAAD4" w:rsidR="00796C49" w:rsidRPr="00A46408" w:rsidRDefault="00A46408" w:rsidP="00DC7343">
      <w:pPr>
        <w:ind w:right="-1"/>
        <w:jc w:val="both"/>
        <w:rPr>
          <w:bCs/>
          <w:color w:val="auto"/>
          <w:lang w:val="uk-UA"/>
        </w:rPr>
      </w:pPr>
      <w:r w:rsidRPr="00A46408">
        <w:rPr>
          <w:bCs/>
          <w:color w:val="auto"/>
          <w:lang w:val="uk-UA"/>
        </w:rPr>
        <w:t>2</w:t>
      </w:r>
      <w:r w:rsidR="00796C49" w:rsidRPr="00A46408">
        <w:rPr>
          <w:bCs/>
          <w:color w:val="auto"/>
          <w:lang w:val="uk-UA"/>
        </w:rPr>
        <w:t xml:space="preserve">) Директору МКП «Миколаївводоканал» надати звіт комунального підприємства за результатами роботи </w:t>
      </w:r>
      <w:r w:rsidRPr="00A46408">
        <w:rPr>
          <w:bCs/>
          <w:color w:val="auto"/>
          <w:lang w:val="uk-UA"/>
        </w:rPr>
        <w:t xml:space="preserve">по 11 місяцям </w:t>
      </w:r>
      <w:r w:rsidR="00796C49" w:rsidRPr="00A46408">
        <w:rPr>
          <w:bCs/>
          <w:color w:val="auto"/>
          <w:lang w:val="uk-UA"/>
        </w:rPr>
        <w:t>2019 року та бути присутнім на черговому засіданні постійної комісії міської ради з питань житлово-комунального господарства, комунальної власності та благоустрою міста.</w:t>
      </w:r>
    </w:p>
    <w:p w14:paraId="3C5DF430" w14:textId="1B955BDD" w:rsidR="00796C49" w:rsidRPr="00A46408" w:rsidRDefault="00A46408" w:rsidP="00DC7343">
      <w:pPr>
        <w:ind w:right="-1"/>
        <w:jc w:val="both"/>
        <w:rPr>
          <w:bCs/>
          <w:color w:val="auto"/>
          <w:lang w:val="uk-UA"/>
        </w:rPr>
      </w:pPr>
      <w:r w:rsidRPr="00A46408">
        <w:rPr>
          <w:bCs/>
          <w:color w:val="auto"/>
          <w:lang w:val="uk-UA"/>
        </w:rPr>
        <w:t>3</w:t>
      </w:r>
      <w:r w:rsidR="00796C49" w:rsidRPr="00A46408">
        <w:rPr>
          <w:bCs/>
          <w:color w:val="auto"/>
          <w:lang w:val="uk-UA"/>
        </w:rPr>
        <w:t xml:space="preserve">) Директору комунального підприємства Миколаївської міської ради «Миколаївська ритуальна служба» надати звіт комунального підприємства за результатами роботи </w:t>
      </w:r>
      <w:r w:rsidRPr="00A46408">
        <w:rPr>
          <w:bCs/>
          <w:color w:val="auto"/>
          <w:lang w:val="uk-UA"/>
        </w:rPr>
        <w:t xml:space="preserve">по 11 місяцям </w:t>
      </w:r>
      <w:r w:rsidR="00796C49" w:rsidRPr="00A46408">
        <w:rPr>
          <w:bCs/>
          <w:color w:val="auto"/>
          <w:lang w:val="uk-UA"/>
        </w:rPr>
        <w:t>2019 року та бути присутнім на черговому засіданні постійної комісії міської ради з питань житлово-комунального господарства, комунальної власності та благоустрою міста.</w:t>
      </w:r>
    </w:p>
    <w:p w14:paraId="599892B3" w14:textId="09BD16A3" w:rsidR="00DF66EC" w:rsidRPr="00A46408" w:rsidRDefault="00DF66EC" w:rsidP="00DC7343">
      <w:pPr>
        <w:ind w:right="-1"/>
        <w:jc w:val="both"/>
        <w:rPr>
          <w:b/>
          <w:color w:val="auto"/>
          <w:lang w:val="uk-UA"/>
        </w:rPr>
      </w:pPr>
      <w:r w:rsidRPr="00A46408">
        <w:rPr>
          <w:b/>
          <w:color w:val="auto"/>
          <w:lang w:val="uk-UA"/>
        </w:rPr>
        <w:t xml:space="preserve">ГОЛОСУВАЛИ: «за»  </w:t>
      </w:r>
      <w:r w:rsidR="00DC7343" w:rsidRPr="00A46408">
        <w:rPr>
          <w:b/>
          <w:color w:val="auto"/>
          <w:lang w:val="uk-UA"/>
        </w:rPr>
        <w:t>6</w:t>
      </w:r>
      <w:r w:rsidRPr="00A46408">
        <w:rPr>
          <w:b/>
          <w:color w:val="auto"/>
          <w:lang w:val="uk-UA"/>
        </w:rPr>
        <w:t xml:space="preserve">  «проти»  0  «утримався»  </w:t>
      </w:r>
      <w:r w:rsidR="00DC7343" w:rsidRPr="00A46408">
        <w:rPr>
          <w:b/>
          <w:color w:val="auto"/>
          <w:lang w:val="uk-UA"/>
        </w:rPr>
        <w:t>0</w:t>
      </w:r>
      <w:r w:rsidRPr="00A46408">
        <w:rPr>
          <w:b/>
          <w:color w:val="auto"/>
          <w:lang w:val="uk-UA"/>
        </w:rPr>
        <w:t xml:space="preserve"> </w:t>
      </w:r>
    </w:p>
    <w:bookmarkEnd w:id="3"/>
    <w:p w14:paraId="517C1B44" w14:textId="2453CC9E" w:rsidR="00552FA8" w:rsidRPr="00A46408" w:rsidRDefault="00552FA8" w:rsidP="00DC7343">
      <w:pPr>
        <w:ind w:right="-1"/>
        <w:jc w:val="both"/>
        <w:rPr>
          <w:bCs/>
          <w:color w:val="auto"/>
          <w:lang w:val="uk-UA"/>
        </w:rPr>
      </w:pPr>
    </w:p>
    <w:p w14:paraId="529E8748" w14:textId="62EB4F06" w:rsidR="00A374AF" w:rsidRPr="00E74BD3" w:rsidRDefault="00A374AF" w:rsidP="00DC7343">
      <w:pPr>
        <w:tabs>
          <w:tab w:val="left" w:pos="851"/>
          <w:tab w:val="left" w:pos="993"/>
          <w:tab w:val="left" w:pos="1134"/>
        </w:tabs>
        <w:ind w:right="-1"/>
        <w:jc w:val="both"/>
        <w:rPr>
          <w:bCs/>
          <w:color w:val="auto"/>
          <w:lang w:val="uk-UA"/>
        </w:rPr>
      </w:pPr>
      <w:r w:rsidRPr="00E74BD3">
        <w:rPr>
          <w:bCs/>
          <w:color w:val="auto"/>
          <w:lang w:val="uk-UA"/>
        </w:rPr>
        <w:t>Питання, які не були розглянуті на засіданні постійної комісії переносяться на чергове засідання.</w:t>
      </w:r>
    </w:p>
    <w:p w14:paraId="120DBA9B" w14:textId="33BC93DE" w:rsidR="0041673A" w:rsidRPr="00E74BD3" w:rsidRDefault="0041673A" w:rsidP="00DC7343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</w:p>
    <w:p w14:paraId="7B9EAA2E" w14:textId="586DFC1D" w:rsidR="00805F1C" w:rsidRPr="00E74BD3" w:rsidRDefault="00805F1C" w:rsidP="00DC7343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bookmarkStart w:id="4" w:name="_Hlk25914815"/>
      <w:r w:rsidRPr="00E74BD3">
        <w:rPr>
          <w:color w:val="auto"/>
          <w:lang w:val="uk-UA"/>
        </w:rPr>
        <w:t xml:space="preserve">Голова комісії </w:t>
      </w:r>
      <w:r w:rsidRPr="00E74BD3">
        <w:rPr>
          <w:color w:val="auto"/>
          <w:lang w:val="uk-UA"/>
        </w:rPr>
        <w:tab/>
      </w:r>
      <w:r w:rsidRPr="00E74BD3">
        <w:rPr>
          <w:color w:val="auto"/>
          <w:lang w:val="uk-UA"/>
        </w:rPr>
        <w:tab/>
      </w:r>
      <w:r w:rsidRPr="00E74BD3">
        <w:rPr>
          <w:color w:val="auto"/>
          <w:lang w:val="uk-UA"/>
        </w:rPr>
        <w:tab/>
      </w:r>
      <w:r w:rsidRPr="00E74BD3">
        <w:rPr>
          <w:color w:val="auto"/>
          <w:lang w:val="uk-UA"/>
        </w:rPr>
        <w:tab/>
      </w:r>
      <w:r w:rsidRPr="00E74BD3">
        <w:rPr>
          <w:color w:val="auto"/>
          <w:lang w:val="uk-UA"/>
        </w:rPr>
        <w:tab/>
      </w:r>
      <w:r w:rsidRPr="00E74BD3">
        <w:rPr>
          <w:color w:val="auto"/>
          <w:lang w:val="uk-UA"/>
        </w:rPr>
        <w:tab/>
      </w:r>
      <w:r w:rsidRPr="00E74BD3">
        <w:rPr>
          <w:color w:val="auto"/>
          <w:lang w:val="uk-UA"/>
        </w:rPr>
        <w:tab/>
      </w:r>
      <w:r w:rsidR="00006D75" w:rsidRPr="00E74BD3">
        <w:rPr>
          <w:color w:val="auto"/>
          <w:lang w:val="uk-UA"/>
        </w:rPr>
        <w:t>О. ЛЄПІШЕВ</w:t>
      </w:r>
    </w:p>
    <w:p w14:paraId="1184E42F" w14:textId="77777777" w:rsidR="005B019F" w:rsidRDefault="005B019F" w:rsidP="00DC7343">
      <w:pPr>
        <w:tabs>
          <w:tab w:val="left" w:pos="851"/>
        </w:tabs>
        <w:ind w:right="-1"/>
        <w:jc w:val="both"/>
        <w:rPr>
          <w:color w:val="auto"/>
          <w:lang w:val="uk-UA"/>
        </w:rPr>
      </w:pPr>
    </w:p>
    <w:p w14:paraId="62D7C69F" w14:textId="41E1E116" w:rsidR="00805F1C" w:rsidRPr="00E74BD3" w:rsidRDefault="00805F1C" w:rsidP="00DC7343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 w:rsidRPr="00E74BD3">
        <w:rPr>
          <w:color w:val="auto"/>
          <w:lang w:val="uk-UA"/>
        </w:rPr>
        <w:t>Секретар комісії</w:t>
      </w:r>
      <w:r w:rsidRPr="00E74BD3">
        <w:rPr>
          <w:color w:val="auto"/>
          <w:lang w:val="uk-UA"/>
        </w:rPr>
        <w:tab/>
      </w:r>
      <w:r w:rsidRPr="00E74BD3">
        <w:rPr>
          <w:color w:val="auto"/>
          <w:lang w:val="uk-UA"/>
        </w:rPr>
        <w:tab/>
      </w:r>
      <w:r w:rsidRPr="00E74BD3">
        <w:rPr>
          <w:color w:val="auto"/>
          <w:lang w:val="uk-UA"/>
        </w:rPr>
        <w:tab/>
      </w:r>
      <w:r w:rsidRPr="00E74BD3">
        <w:rPr>
          <w:color w:val="auto"/>
          <w:lang w:val="uk-UA"/>
        </w:rPr>
        <w:tab/>
      </w:r>
      <w:r w:rsidRPr="00E74BD3">
        <w:rPr>
          <w:color w:val="auto"/>
          <w:lang w:val="uk-UA"/>
        </w:rPr>
        <w:tab/>
      </w:r>
      <w:r w:rsidRPr="00E74BD3">
        <w:rPr>
          <w:color w:val="auto"/>
          <w:lang w:val="uk-UA"/>
        </w:rPr>
        <w:tab/>
      </w:r>
      <w:r w:rsidRPr="00E74BD3">
        <w:rPr>
          <w:color w:val="auto"/>
          <w:lang w:val="uk-UA"/>
        </w:rPr>
        <w:tab/>
      </w:r>
      <w:r w:rsidR="00006D75" w:rsidRPr="00E74BD3">
        <w:rPr>
          <w:color w:val="auto"/>
          <w:lang w:val="uk-UA"/>
        </w:rPr>
        <w:t>О. СОЛТИС</w:t>
      </w:r>
      <w:bookmarkEnd w:id="4"/>
    </w:p>
    <w:sectPr w:rsidR="00805F1C" w:rsidRPr="00E74BD3" w:rsidSect="005B019F">
      <w:footerReference w:type="default" r:id="rId9"/>
      <w:pgSz w:w="11906" w:h="16838"/>
      <w:pgMar w:top="851" w:right="849" w:bottom="426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CAE45" w14:textId="77777777" w:rsidR="009A3321" w:rsidRDefault="009A3321" w:rsidP="00805F1C">
      <w:r>
        <w:separator/>
      </w:r>
    </w:p>
  </w:endnote>
  <w:endnote w:type="continuationSeparator" w:id="0">
    <w:p w14:paraId="4943E971" w14:textId="77777777" w:rsidR="009A3321" w:rsidRDefault="009A3321" w:rsidP="0080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075755"/>
      <w:docPartObj>
        <w:docPartGallery w:val="Page Numbers (Bottom of Page)"/>
        <w:docPartUnique/>
      </w:docPartObj>
    </w:sdtPr>
    <w:sdtEndPr/>
    <w:sdtContent>
      <w:p w14:paraId="4FBD118E" w14:textId="65BF1068" w:rsidR="00EE0BDC" w:rsidRDefault="00EE0B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0F61E04C" w14:textId="77777777" w:rsidR="00EE0BDC" w:rsidRDefault="00EE0B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303CA" w14:textId="77777777" w:rsidR="009A3321" w:rsidRDefault="009A3321" w:rsidP="00805F1C">
      <w:r>
        <w:separator/>
      </w:r>
    </w:p>
  </w:footnote>
  <w:footnote w:type="continuationSeparator" w:id="0">
    <w:p w14:paraId="6861D301" w14:textId="77777777" w:rsidR="009A3321" w:rsidRDefault="009A3321" w:rsidP="0080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CD10BC"/>
    <w:multiLevelType w:val="hybridMultilevel"/>
    <w:tmpl w:val="487AF282"/>
    <w:lvl w:ilvl="0" w:tplc="CD9EC14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6236A78"/>
    <w:multiLevelType w:val="hybridMultilevel"/>
    <w:tmpl w:val="B23E90F4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0085F"/>
    <w:multiLevelType w:val="hybridMultilevel"/>
    <w:tmpl w:val="00B2126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82468"/>
    <w:multiLevelType w:val="hybridMultilevel"/>
    <w:tmpl w:val="DB504B6C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2670B"/>
    <w:multiLevelType w:val="hybridMultilevel"/>
    <w:tmpl w:val="62E2E22C"/>
    <w:lvl w:ilvl="0" w:tplc="8C783EB0">
      <w:numFmt w:val="bullet"/>
      <w:lvlText w:val="–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5E884D69"/>
    <w:multiLevelType w:val="multilevel"/>
    <w:tmpl w:val="15026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29772F"/>
    <w:multiLevelType w:val="hybridMultilevel"/>
    <w:tmpl w:val="0BA0555C"/>
    <w:lvl w:ilvl="0" w:tplc="CD9EC14E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6FEA2EEE"/>
    <w:multiLevelType w:val="hybridMultilevel"/>
    <w:tmpl w:val="FB6CFE48"/>
    <w:lvl w:ilvl="0" w:tplc="42507C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8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C3"/>
    <w:rsid w:val="00006D75"/>
    <w:rsid w:val="000115C2"/>
    <w:rsid w:val="00032BE6"/>
    <w:rsid w:val="000407EF"/>
    <w:rsid w:val="00061B42"/>
    <w:rsid w:val="00066053"/>
    <w:rsid w:val="000771E4"/>
    <w:rsid w:val="000B03BC"/>
    <w:rsid w:val="000B3A9A"/>
    <w:rsid w:val="000D02CC"/>
    <w:rsid w:val="000D34F8"/>
    <w:rsid w:val="000D58B0"/>
    <w:rsid w:val="000D764F"/>
    <w:rsid w:val="000E11B9"/>
    <w:rsid w:val="00130CED"/>
    <w:rsid w:val="00174BF7"/>
    <w:rsid w:val="00175204"/>
    <w:rsid w:val="001D3487"/>
    <w:rsid w:val="001F1590"/>
    <w:rsid w:val="001F27C3"/>
    <w:rsid w:val="00213A62"/>
    <w:rsid w:val="0021776F"/>
    <w:rsid w:val="00225D00"/>
    <w:rsid w:val="0022743C"/>
    <w:rsid w:val="002335FC"/>
    <w:rsid w:val="002561ED"/>
    <w:rsid w:val="00271E94"/>
    <w:rsid w:val="00275574"/>
    <w:rsid w:val="002951F6"/>
    <w:rsid w:val="002A2859"/>
    <w:rsid w:val="002A5CE1"/>
    <w:rsid w:val="002B09C5"/>
    <w:rsid w:val="002B344F"/>
    <w:rsid w:val="002C2C7B"/>
    <w:rsid w:val="002F18D2"/>
    <w:rsid w:val="002F2C10"/>
    <w:rsid w:val="00303D4A"/>
    <w:rsid w:val="003054B6"/>
    <w:rsid w:val="00305ADD"/>
    <w:rsid w:val="003158D6"/>
    <w:rsid w:val="00325EFA"/>
    <w:rsid w:val="00362611"/>
    <w:rsid w:val="003B65DE"/>
    <w:rsid w:val="003E23B7"/>
    <w:rsid w:val="0041673A"/>
    <w:rsid w:val="004229AA"/>
    <w:rsid w:val="00427362"/>
    <w:rsid w:val="00427695"/>
    <w:rsid w:val="00436DB3"/>
    <w:rsid w:val="00462659"/>
    <w:rsid w:val="00462C98"/>
    <w:rsid w:val="0049444C"/>
    <w:rsid w:val="004B07D0"/>
    <w:rsid w:val="004B69C1"/>
    <w:rsid w:val="004E54D8"/>
    <w:rsid w:val="00506D32"/>
    <w:rsid w:val="00507F09"/>
    <w:rsid w:val="00521173"/>
    <w:rsid w:val="00540FC9"/>
    <w:rsid w:val="00543336"/>
    <w:rsid w:val="00552FA8"/>
    <w:rsid w:val="00560B21"/>
    <w:rsid w:val="005733C7"/>
    <w:rsid w:val="005825A8"/>
    <w:rsid w:val="0058358F"/>
    <w:rsid w:val="005A4349"/>
    <w:rsid w:val="005B019F"/>
    <w:rsid w:val="005E05A8"/>
    <w:rsid w:val="005E3DD1"/>
    <w:rsid w:val="005E6CCB"/>
    <w:rsid w:val="00603ACE"/>
    <w:rsid w:val="00621488"/>
    <w:rsid w:val="00637A01"/>
    <w:rsid w:val="006503FE"/>
    <w:rsid w:val="00652F33"/>
    <w:rsid w:val="006642DD"/>
    <w:rsid w:val="006727B0"/>
    <w:rsid w:val="00685761"/>
    <w:rsid w:val="00686252"/>
    <w:rsid w:val="0069117D"/>
    <w:rsid w:val="00693076"/>
    <w:rsid w:val="006967E1"/>
    <w:rsid w:val="006A35DF"/>
    <w:rsid w:val="006B3CF1"/>
    <w:rsid w:val="006C4A98"/>
    <w:rsid w:val="006D1118"/>
    <w:rsid w:val="006D33DE"/>
    <w:rsid w:val="006D43D9"/>
    <w:rsid w:val="006E5F74"/>
    <w:rsid w:val="0072560D"/>
    <w:rsid w:val="00726FA7"/>
    <w:rsid w:val="0074022E"/>
    <w:rsid w:val="00753310"/>
    <w:rsid w:val="007607FB"/>
    <w:rsid w:val="007645FD"/>
    <w:rsid w:val="00780278"/>
    <w:rsid w:val="00787A89"/>
    <w:rsid w:val="00787F09"/>
    <w:rsid w:val="00790F2B"/>
    <w:rsid w:val="0079268D"/>
    <w:rsid w:val="00796C49"/>
    <w:rsid w:val="007A006A"/>
    <w:rsid w:val="007B50AC"/>
    <w:rsid w:val="007C119A"/>
    <w:rsid w:val="007C497E"/>
    <w:rsid w:val="007C4F2A"/>
    <w:rsid w:val="007C72E7"/>
    <w:rsid w:val="007E4521"/>
    <w:rsid w:val="00801B65"/>
    <w:rsid w:val="00805F1C"/>
    <w:rsid w:val="00815C33"/>
    <w:rsid w:val="00827783"/>
    <w:rsid w:val="008308CB"/>
    <w:rsid w:val="0083418E"/>
    <w:rsid w:val="0084437E"/>
    <w:rsid w:val="008703B8"/>
    <w:rsid w:val="0088590B"/>
    <w:rsid w:val="00891D02"/>
    <w:rsid w:val="008929FE"/>
    <w:rsid w:val="008C2002"/>
    <w:rsid w:val="008E5E75"/>
    <w:rsid w:val="008F552B"/>
    <w:rsid w:val="00912A54"/>
    <w:rsid w:val="00915682"/>
    <w:rsid w:val="0091585E"/>
    <w:rsid w:val="00917211"/>
    <w:rsid w:val="00930C72"/>
    <w:rsid w:val="00941E25"/>
    <w:rsid w:val="0094467D"/>
    <w:rsid w:val="00974845"/>
    <w:rsid w:val="00987783"/>
    <w:rsid w:val="00994560"/>
    <w:rsid w:val="009977CB"/>
    <w:rsid w:val="009A1CF2"/>
    <w:rsid w:val="009A3321"/>
    <w:rsid w:val="009B0725"/>
    <w:rsid w:val="009C3EF2"/>
    <w:rsid w:val="009C52B4"/>
    <w:rsid w:val="009C755B"/>
    <w:rsid w:val="009C760F"/>
    <w:rsid w:val="009D5C52"/>
    <w:rsid w:val="00A11389"/>
    <w:rsid w:val="00A21D78"/>
    <w:rsid w:val="00A25411"/>
    <w:rsid w:val="00A374AF"/>
    <w:rsid w:val="00A46408"/>
    <w:rsid w:val="00A64554"/>
    <w:rsid w:val="00A76BD3"/>
    <w:rsid w:val="00A825D2"/>
    <w:rsid w:val="00A915C3"/>
    <w:rsid w:val="00AA1A4A"/>
    <w:rsid w:val="00AA7BFF"/>
    <w:rsid w:val="00AD6F26"/>
    <w:rsid w:val="00AF7702"/>
    <w:rsid w:val="00B15075"/>
    <w:rsid w:val="00B440D1"/>
    <w:rsid w:val="00B501AB"/>
    <w:rsid w:val="00B704AC"/>
    <w:rsid w:val="00B777A2"/>
    <w:rsid w:val="00B93D05"/>
    <w:rsid w:val="00BC5BE4"/>
    <w:rsid w:val="00BE2A96"/>
    <w:rsid w:val="00BF17E0"/>
    <w:rsid w:val="00C1302C"/>
    <w:rsid w:val="00C2128C"/>
    <w:rsid w:val="00C43D8B"/>
    <w:rsid w:val="00C55911"/>
    <w:rsid w:val="00C645FE"/>
    <w:rsid w:val="00C900B4"/>
    <w:rsid w:val="00CA4423"/>
    <w:rsid w:val="00CB052F"/>
    <w:rsid w:val="00CB224F"/>
    <w:rsid w:val="00CC0E3A"/>
    <w:rsid w:val="00D14188"/>
    <w:rsid w:val="00D15B19"/>
    <w:rsid w:val="00D36F32"/>
    <w:rsid w:val="00D47CDC"/>
    <w:rsid w:val="00D51D25"/>
    <w:rsid w:val="00D63170"/>
    <w:rsid w:val="00D6382B"/>
    <w:rsid w:val="00D94D3E"/>
    <w:rsid w:val="00DC7343"/>
    <w:rsid w:val="00DD12A1"/>
    <w:rsid w:val="00DE0F57"/>
    <w:rsid w:val="00DE1473"/>
    <w:rsid w:val="00DE7A5F"/>
    <w:rsid w:val="00DF627E"/>
    <w:rsid w:val="00DF66EC"/>
    <w:rsid w:val="00E12F6E"/>
    <w:rsid w:val="00E23318"/>
    <w:rsid w:val="00E312A1"/>
    <w:rsid w:val="00E63633"/>
    <w:rsid w:val="00E74BD3"/>
    <w:rsid w:val="00E94356"/>
    <w:rsid w:val="00EA4CE6"/>
    <w:rsid w:val="00EC1ADD"/>
    <w:rsid w:val="00EC20A8"/>
    <w:rsid w:val="00ED74DD"/>
    <w:rsid w:val="00ED762E"/>
    <w:rsid w:val="00EE0BDC"/>
    <w:rsid w:val="00EF29FC"/>
    <w:rsid w:val="00EF38F6"/>
    <w:rsid w:val="00F12A26"/>
    <w:rsid w:val="00F20F4B"/>
    <w:rsid w:val="00F276F0"/>
    <w:rsid w:val="00F5784D"/>
    <w:rsid w:val="00F832CD"/>
    <w:rsid w:val="00F83A1C"/>
    <w:rsid w:val="00F97C4A"/>
    <w:rsid w:val="00FA4502"/>
    <w:rsid w:val="00FA4F10"/>
    <w:rsid w:val="00FB1F72"/>
    <w:rsid w:val="00FB44BE"/>
    <w:rsid w:val="00FB4948"/>
    <w:rsid w:val="00FD2A21"/>
    <w:rsid w:val="00FD39C3"/>
    <w:rsid w:val="00FD66CD"/>
    <w:rsid w:val="00FD7337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81DE"/>
  <w15:chartTrackingRefBased/>
  <w15:docId w15:val="{0C07550A-721A-419E-B6ED-86201E59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BF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5C33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15C33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15C33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15C33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815C33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815C33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815C33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815C33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15C33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C3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A11389"/>
    <w:pPr>
      <w:ind w:left="720"/>
      <w:contextualSpacing/>
    </w:pPr>
  </w:style>
  <w:style w:type="paragraph" w:customStyle="1" w:styleId="Default">
    <w:name w:val="Default"/>
    <w:rsid w:val="00BC5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67E1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3158D6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3158D6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3158D6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5F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5F1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05F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F1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2335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35FC"/>
    <w:pPr>
      <w:widowControl w:val="0"/>
      <w:shd w:val="clear" w:color="auto" w:fill="FFFFFF"/>
      <w:spacing w:after="900" w:line="317" w:lineRule="exact"/>
      <w:ind w:hanging="640"/>
      <w:jc w:val="both"/>
    </w:pPr>
    <w:rPr>
      <w:rFonts w:eastAsia="Times New Roman"/>
      <w:color w:val="auto"/>
      <w:lang w:eastAsia="en-US"/>
    </w:rPr>
  </w:style>
  <w:style w:type="character" w:customStyle="1" w:styleId="295pt">
    <w:name w:val="Основной текст (2) + 9;5 pt;Полужирный"/>
    <w:basedOn w:val="21"/>
    <w:rsid w:val="0023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LucidaSansUnicode45pt">
    <w:name w:val="Основной текст (2) + Lucida Sans Unicode;4;5 pt"/>
    <w:basedOn w:val="21"/>
    <w:rsid w:val="002335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uk-UA" w:eastAsia="uk-UA" w:bidi="uk-UA"/>
    </w:rPr>
  </w:style>
  <w:style w:type="character" w:customStyle="1" w:styleId="26pt20">
    <w:name w:val="Основной текст (2) + 6 pt;Курсив;Масштаб 20%"/>
    <w:basedOn w:val="21"/>
    <w:rsid w:val="0023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Курсив"/>
    <w:basedOn w:val="21"/>
    <w:rsid w:val="0023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7pt30">
    <w:name w:val="Основной текст (2) + 7 pt;Полужирный;Масштаб 30%"/>
    <w:basedOn w:val="21"/>
    <w:rsid w:val="0023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2Impact4pt">
    <w:name w:val="Основной текст (2) + Impact;4 pt"/>
    <w:basedOn w:val="21"/>
    <w:rsid w:val="002335F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styleId="aa">
    <w:name w:val="Strong"/>
    <w:basedOn w:val="a0"/>
    <w:uiPriority w:val="22"/>
    <w:qFormat/>
    <w:rsid w:val="0099456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15C3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15C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815C3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815C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15C33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15C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semiHidden/>
    <w:unhideWhenUsed/>
    <w:rsid w:val="00815C33"/>
    <w:rPr>
      <w:color w:val="0563C1" w:themeColor="hyperlink"/>
      <w:u w:val="single"/>
    </w:rPr>
  </w:style>
  <w:style w:type="character" w:styleId="ac">
    <w:name w:val="FollowedHyperlink"/>
    <w:semiHidden/>
    <w:unhideWhenUsed/>
    <w:rsid w:val="00815C33"/>
    <w:rPr>
      <w:color w:val="800080"/>
      <w:u w:val="single"/>
    </w:rPr>
  </w:style>
  <w:style w:type="paragraph" w:styleId="ad">
    <w:name w:val="Title"/>
    <w:basedOn w:val="a"/>
    <w:next w:val="a"/>
    <w:link w:val="ae"/>
    <w:uiPriority w:val="10"/>
    <w:qFormat/>
    <w:rsid w:val="00815C3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locked/>
    <w:rsid w:val="00815C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">
    <w:name w:val="Название Знак"/>
    <w:basedOn w:val="a0"/>
    <w:uiPriority w:val="10"/>
    <w:rsid w:val="00815C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uiPriority w:val="1"/>
    <w:semiHidden/>
    <w:unhideWhenUsed/>
    <w:qFormat/>
    <w:rsid w:val="00815C33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815C33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3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15C33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paragraph" w:styleId="af4">
    <w:name w:val="Subtitle"/>
    <w:basedOn w:val="a"/>
    <w:link w:val="af5"/>
    <w:qFormat/>
    <w:rsid w:val="00815C33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5">
    <w:name w:val="Подзаголовок Знак"/>
    <w:basedOn w:val="a0"/>
    <w:link w:val="af4"/>
    <w:rsid w:val="00815C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2 Знак"/>
    <w:basedOn w:val="a0"/>
    <w:link w:val="24"/>
    <w:semiHidden/>
    <w:rsid w:val="00815C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3"/>
    <w:semiHidden/>
    <w:unhideWhenUsed/>
    <w:rsid w:val="00815C33"/>
    <w:rPr>
      <w:rFonts w:eastAsia="Times New Roman"/>
      <w:color w:val="auto"/>
      <w:szCs w:val="24"/>
      <w:lang w:val="uk-UA"/>
    </w:rPr>
  </w:style>
  <w:style w:type="paragraph" w:styleId="31">
    <w:name w:val="Body Text 3"/>
    <w:basedOn w:val="a"/>
    <w:link w:val="32"/>
    <w:semiHidden/>
    <w:unhideWhenUsed/>
    <w:rsid w:val="00815C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15C33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15C33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815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815C33"/>
    <w:pPr>
      <w:ind w:left="284"/>
    </w:pPr>
    <w:rPr>
      <w:rFonts w:eastAsia="Times New Roman"/>
      <w:color w:val="auto"/>
      <w:szCs w:val="24"/>
    </w:rPr>
  </w:style>
  <w:style w:type="character" w:customStyle="1" w:styleId="af6">
    <w:name w:val="Тема примечания Знак"/>
    <w:basedOn w:val="a4"/>
    <w:link w:val="af7"/>
    <w:uiPriority w:val="99"/>
    <w:semiHidden/>
    <w:rsid w:val="00815C33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7">
    <w:name w:val="annotation subject"/>
    <w:basedOn w:val="a5"/>
    <w:next w:val="a5"/>
    <w:link w:val="af6"/>
    <w:uiPriority w:val="99"/>
    <w:semiHidden/>
    <w:unhideWhenUsed/>
    <w:rsid w:val="00815C33"/>
    <w:rPr>
      <w:b/>
      <w:bCs/>
    </w:rPr>
  </w:style>
  <w:style w:type="character" w:customStyle="1" w:styleId="af8">
    <w:name w:val="Текст выноски Знак"/>
    <w:basedOn w:val="a0"/>
    <w:link w:val="af9"/>
    <w:semiHidden/>
    <w:rsid w:val="00815C33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9">
    <w:name w:val="Balloon Text"/>
    <w:basedOn w:val="a"/>
    <w:link w:val="af8"/>
    <w:semiHidden/>
    <w:unhideWhenUsed/>
    <w:rsid w:val="00815C33"/>
    <w:rPr>
      <w:rFonts w:ascii="Segoe UI" w:hAnsi="Segoe UI" w:cs="Segoe UI"/>
      <w:sz w:val="18"/>
      <w:szCs w:val="18"/>
    </w:rPr>
  </w:style>
  <w:style w:type="paragraph" w:styleId="afa">
    <w:name w:val="Revision"/>
    <w:uiPriority w:val="99"/>
    <w:semiHidden/>
    <w:rsid w:val="00815C3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afb">
    <w:name w:val="Знак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12">
    <w:name w:val="1 Знак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Style6">
    <w:name w:val="Style6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13">
    <w:name w:val="Знак Знак Знак Знак1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Style3">
    <w:name w:val="Style3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210">
    <w:name w:val="Основной текст (2)1"/>
    <w:basedOn w:val="a"/>
    <w:rsid w:val="00815C33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</w:rPr>
  </w:style>
  <w:style w:type="character" w:customStyle="1" w:styleId="35">
    <w:name w:val="Основной текст (3)_"/>
    <w:link w:val="310"/>
    <w:locked/>
    <w:rsid w:val="00815C33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815C33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customStyle="1" w:styleId="14">
    <w:name w:val="Абзац списка1"/>
    <w:basedOn w:val="a"/>
    <w:rsid w:val="00815C33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815C33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4">
    <w:name w:val="Style14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7">
    <w:name w:val="Style1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815C33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815C33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5">
    <w:name w:val="Style25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36">
    <w:name w:val="Подпись к таблице (3)_"/>
    <w:link w:val="37"/>
    <w:locked/>
    <w:rsid w:val="00815C33"/>
    <w:rPr>
      <w:rFonts w:ascii="Lucida Sans Unicode" w:hAnsi="Lucida Sans Unicode" w:cs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815C33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="Lucida Sans Unicode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1">
    <w:name w:val="Подпись к таблице (4)_"/>
    <w:link w:val="42"/>
    <w:locked/>
    <w:rsid w:val="00815C33"/>
    <w:rPr>
      <w:rFonts w:ascii="Calibri" w:hAnsi="Calibri" w:cs="Calibri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815C33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38">
    <w:name w:val="Основной текст (3)"/>
    <w:basedOn w:val="a"/>
    <w:rsid w:val="00815C33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</w:rPr>
  </w:style>
  <w:style w:type="character" w:customStyle="1" w:styleId="afc">
    <w:name w:val="Подпись к таблице_"/>
    <w:link w:val="afd"/>
    <w:locked/>
    <w:rsid w:val="00815C33"/>
    <w:rPr>
      <w:b/>
      <w:bCs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815C3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27pt">
    <w:name w:val="Основной текст (2) + 7 pt"/>
    <w:basedOn w:val="21"/>
    <w:rsid w:val="00815C33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,Основной текст (2) + 8,Основной текст (2) + Tahoma,7 pt"/>
    <w:basedOn w:val="21"/>
    <w:rsid w:val="00815C33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815C33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12pt0">
    <w:name w:val="Основной текст (2) + 12 pt"/>
    <w:aliases w:val="Не курсив"/>
    <w:rsid w:val="00815C33"/>
    <w:rPr>
      <w:rFonts w:ascii="Tahoma" w:hAnsi="Tahoma" w:cs="Tahoma" w:hint="default"/>
      <w:sz w:val="24"/>
      <w:szCs w:val="24"/>
      <w:lang w:bidi="ar-SA"/>
    </w:rPr>
  </w:style>
  <w:style w:type="character" w:customStyle="1" w:styleId="FontStyle14">
    <w:name w:val="Font Style14"/>
    <w:rsid w:val="00815C3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6">
    <w:name w:val="Font Style16"/>
    <w:rsid w:val="00815C33"/>
    <w:rPr>
      <w:rFonts w:ascii="Palatino Linotype" w:hAnsi="Palatino Linotype" w:cs="Palatino Linotype" w:hint="default"/>
      <w:sz w:val="18"/>
      <w:szCs w:val="18"/>
    </w:rPr>
  </w:style>
  <w:style w:type="character" w:customStyle="1" w:styleId="FontStyle17">
    <w:name w:val="Font Style17"/>
    <w:rsid w:val="00815C33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815C33"/>
    <w:rPr>
      <w:rFonts w:ascii="Book Antiqua" w:hAnsi="Book Antiqua" w:cs="Book Antiqua" w:hint="default"/>
      <w:sz w:val="22"/>
      <w:szCs w:val="22"/>
    </w:rPr>
  </w:style>
  <w:style w:type="character" w:customStyle="1" w:styleId="29">
    <w:name w:val="Основной текст (2) + 9"/>
    <w:aliases w:val="5 pt17,Полужирный,Интервал 2 pt,Малые прописные,Масштаб 100%,Интервал 4 pt"/>
    <w:basedOn w:val="21"/>
    <w:rsid w:val="00815C3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2Calibri">
    <w:name w:val="Основной текст (2) + Calibri"/>
    <w:aliases w:val="10 pt,Курсив,Интервал -1 pt,Основной текст (2) + Consolas"/>
    <w:basedOn w:val="21"/>
    <w:rsid w:val="00815C33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shd w:val="clear" w:color="auto" w:fill="FFFFFF"/>
      <w:lang w:val="uk-UA" w:eastAsia="uk-UA" w:bidi="uk-UA"/>
    </w:rPr>
  </w:style>
  <w:style w:type="character" w:customStyle="1" w:styleId="292">
    <w:name w:val="Основной текст (2) + 92"/>
    <w:aliases w:val="5 pt16,Полужирный3"/>
    <w:rsid w:val="00815C33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  <w:lang w:bidi="ar-SA"/>
    </w:rPr>
  </w:style>
  <w:style w:type="character" w:customStyle="1" w:styleId="28">
    <w:name w:val="Основной текст (2) + Курсив"/>
    <w:rsid w:val="00815C33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  <w:lang w:bidi="ar-SA"/>
    </w:rPr>
  </w:style>
  <w:style w:type="character" w:customStyle="1" w:styleId="291">
    <w:name w:val="Основной текст (2) + 91"/>
    <w:aliases w:val="5 pt14,Полужирный2"/>
    <w:rsid w:val="00815C33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  <w:lang w:bidi="ar-SA"/>
    </w:rPr>
  </w:style>
  <w:style w:type="character" w:customStyle="1" w:styleId="3Exact">
    <w:name w:val="Основной текст (3) Exact"/>
    <w:rsid w:val="00815C33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customStyle="1" w:styleId="3Exact1">
    <w:name w:val="Основной текст (3) Exact1"/>
    <w:rsid w:val="00815C33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815C3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FontStyle13">
    <w:name w:val="Font Style13"/>
    <w:rsid w:val="00815C33"/>
    <w:rPr>
      <w:rFonts w:ascii="Arial" w:hAnsi="Arial" w:cs="Arial" w:hint="default"/>
      <w:i/>
      <w:iCs/>
      <w:sz w:val="18"/>
      <w:szCs w:val="18"/>
    </w:rPr>
  </w:style>
  <w:style w:type="character" w:customStyle="1" w:styleId="FontStyle15">
    <w:name w:val="Font Style15"/>
    <w:rsid w:val="00815C33"/>
    <w:rPr>
      <w:rFonts w:ascii="Arial" w:hAnsi="Arial" w:cs="Arial" w:hint="default"/>
      <w:i/>
      <w:iCs/>
      <w:sz w:val="18"/>
      <w:szCs w:val="18"/>
    </w:rPr>
  </w:style>
  <w:style w:type="character" w:customStyle="1" w:styleId="FontStyle20">
    <w:name w:val="Font Style20"/>
    <w:rsid w:val="00815C33"/>
    <w:rPr>
      <w:rFonts w:ascii="Arial" w:hAnsi="Arial" w:cs="Arial" w:hint="default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815C33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rsid w:val="00815C33"/>
    <w:rPr>
      <w:rFonts w:ascii="Times New Roman" w:hAnsi="Times New Roman" w:cs="Times New Roman" w:hint="default"/>
      <w:sz w:val="28"/>
      <w:szCs w:val="28"/>
    </w:rPr>
  </w:style>
  <w:style w:type="character" w:customStyle="1" w:styleId="FontStyle35">
    <w:name w:val="Font Style35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6">
    <w:name w:val="Font Style36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rsid w:val="00815C3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1">
    <w:name w:val="Font Style41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3">
    <w:name w:val="Font Style43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0">
    <w:name w:val="Font Style50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1">
    <w:name w:val="Font Style51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2">
    <w:name w:val="Font Style52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815C33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24pt">
    <w:name w:val="Основной текст (2) + 4 pt"/>
    <w:aliases w:val="Не полужирный1"/>
    <w:rsid w:val="00815C33"/>
    <w:rPr>
      <w:rFonts w:ascii="Times New Roman" w:hAnsi="Times New Roman" w:cs="Times New Roman" w:hint="default"/>
      <w:b/>
      <w:bCs/>
      <w:strike w:val="0"/>
      <w:dstrike w:val="0"/>
      <w:sz w:val="8"/>
      <w:szCs w:val="8"/>
      <w:u w:val="none"/>
      <w:effect w:val="none"/>
      <w:lang w:bidi="ar-SA"/>
    </w:rPr>
  </w:style>
  <w:style w:type="character" w:customStyle="1" w:styleId="29pt">
    <w:name w:val="Основной текст (2) + 9 pt"/>
    <w:aliases w:val="Масштаб 80%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25pt">
    <w:name w:val="Основной текст (2) + 5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uk-UA" w:eastAsia="uk-UA" w:bidi="uk-UA"/>
    </w:rPr>
  </w:style>
  <w:style w:type="character" w:customStyle="1" w:styleId="2TimesNewRoman">
    <w:name w:val="Основной текст (2) + Times New Roman"/>
    <w:aliases w:val="12 pt,11,4 pt,9,Основной текст (2) + Arial Narrow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basedOn w:val="21"/>
    <w:rsid w:val="00815C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28pt">
    <w:name w:val="Основной текст (2) + 8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2pt">
    <w:name w:val="Основной текст (2) + Интервал 2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shd w:val="clear" w:color="auto" w:fill="FFFFFF"/>
      <w:lang w:val="uk-UA" w:eastAsia="uk-UA" w:bidi="uk-UA"/>
    </w:rPr>
  </w:style>
  <w:style w:type="character" w:customStyle="1" w:styleId="2Sylfaen">
    <w:name w:val="Основной текст (2) + Sylfaen"/>
    <w:aliases w:val="11 pt"/>
    <w:basedOn w:val="21"/>
    <w:rsid w:val="00815C33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815C3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aliases w:val="Масштаб 75%"/>
    <w:basedOn w:val="21"/>
    <w:rsid w:val="00815C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aliases w:val="Не курсив1"/>
    <w:basedOn w:val="21"/>
    <w:rsid w:val="00815C3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uk-UA" w:eastAsia="uk-UA" w:bidi="uk-UA"/>
    </w:rPr>
  </w:style>
  <w:style w:type="character" w:customStyle="1" w:styleId="Exact">
    <w:name w:val="Подпись к таблице Exact"/>
    <w:locked/>
    <w:rsid w:val="00815C33"/>
    <w:rPr>
      <w:lang w:bidi="ar-SA"/>
    </w:rPr>
  </w:style>
  <w:style w:type="character" w:customStyle="1" w:styleId="spelle">
    <w:name w:val="spelle"/>
    <w:basedOn w:val="a0"/>
    <w:rsid w:val="006D33DE"/>
  </w:style>
  <w:style w:type="paragraph" w:styleId="afe">
    <w:name w:val="Normal (Web)"/>
    <w:basedOn w:val="a"/>
    <w:uiPriority w:val="99"/>
    <w:semiHidden/>
    <w:unhideWhenUsed/>
    <w:rsid w:val="00EE0BD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7D20-DA06-4916-AD06-683C69C3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6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122</cp:revision>
  <cp:lastPrinted>2019-12-05T13:13:00Z</cp:lastPrinted>
  <dcterms:created xsi:type="dcterms:W3CDTF">2019-10-30T07:46:00Z</dcterms:created>
  <dcterms:modified xsi:type="dcterms:W3CDTF">2019-12-05T13:28:00Z</dcterms:modified>
</cp:coreProperties>
</file>