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7E" w:rsidRPr="00770B7E" w:rsidRDefault="00770B7E" w:rsidP="00770B7E">
      <w:pPr>
        <w:shd w:val="clear" w:color="auto" w:fill="FFFFFF"/>
        <w:spacing w:before="260" w:after="260" w:line="240" w:lineRule="auto"/>
        <w:jc w:val="center"/>
        <w:textAlignment w:val="baseline"/>
        <w:outlineLvl w:val="0"/>
        <w:rPr>
          <w:rFonts w:ascii="inherit" w:eastAsia="Times New Roman" w:hAnsi="inherit" w:cs="Helvetica"/>
          <w:b/>
          <w:bCs/>
          <w:kern w:val="36"/>
          <w:sz w:val="47"/>
          <w:szCs w:val="47"/>
          <w:lang w:eastAsia="ru-RU"/>
        </w:rPr>
      </w:pPr>
      <w:proofErr w:type="spellStart"/>
      <w:r w:rsidRPr="00770B7E">
        <w:rPr>
          <w:rFonts w:ascii="inherit" w:eastAsia="Times New Roman" w:hAnsi="inherit" w:cs="Helvetica"/>
          <w:b/>
          <w:bCs/>
          <w:kern w:val="36"/>
          <w:sz w:val="47"/>
          <w:szCs w:val="47"/>
          <w:lang w:eastAsia="ru-RU"/>
        </w:rPr>
        <w:t>Звіт</w:t>
      </w:r>
      <w:proofErr w:type="spellEnd"/>
    </w:p>
    <w:p w:rsidR="00770B7E" w:rsidRPr="00770B7E" w:rsidRDefault="00770B7E" w:rsidP="00770B7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sz w:val="30"/>
          <w:szCs w:val="30"/>
          <w:lang w:eastAsia="ru-RU"/>
        </w:rPr>
      </w:pPr>
      <w:r w:rsidRPr="00770B7E">
        <w:rPr>
          <w:rFonts w:ascii="inherit" w:eastAsia="Times New Roman" w:hAnsi="inherit" w:cs="Helvetica"/>
          <w:b/>
          <w:bCs/>
          <w:sz w:val="30"/>
          <w:szCs w:val="30"/>
          <w:lang w:eastAsia="ru-RU"/>
        </w:rPr>
        <w:t xml:space="preserve">про </w:t>
      </w:r>
      <w:proofErr w:type="spellStart"/>
      <w:r w:rsidRPr="00770B7E">
        <w:rPr>
          <w:rFonts w:ascii="inherit" w:eastAsia="Times New Roman" w:hAnsi="inherit" w:cs="Helvetica"/>
          <w:b/>
          <w:bCs/>
          <w:sz w:val="30"/>
          <w:szCs w:val="30"/>
          <w:lang w:eastAsia="ru-RU"/>
        </w:rPr>
        <w:t>надходження</w:t>
      </w:r>
      <w:proofErr w:type="spellEnd"/>
      <w:r w:rsidRPr="00770B7E">
        <w:rPr>
          <w:rFonts w:ascii="inherit" w:eastAsia="Times New Roman" w:hAnsi="inherit" w:cs="Helvetica"/>
          <w:b/>
          <w:bCs/>
          <w:sz w:val="30"/>
          <w:szCs w:val="30"/>
          <w:lang w:eastAsia="ru-RU"/>
        </w:rPr>
        <w:t xml:space="preserve"> </w:t>
      </w:r>
      <w:proofErr w:type="spellStart"/>
      <w:r w:rsidRPr="00770B7E">
        <w:rPr>
          <w:rFonts w:ascii="inherit" w:eastAsia="Times New Roman" w:hAnsi="inherit" w:cs="Helvetica"/>
          <w:b/>
          <w:bCs/>
          <w:sz w:val="30"/>
          <w:szCs w:val="30"/>
          <w:lang w:eastAsia="ru-RU"/>
        </w:rPr>
        <w:t>і</w:t>
      </w:r>
      <w:proofErr w:type="spellEnd"/>
      <w:r w:rsidRPr="00770B7E">
        <w:rPr>
          <w:rFonts w:ascii="inherit" w:eastAsia="Times New Roman" w:hAnsi="inherit" w:cs="Helvetica"/>
          <w:b/>
          <w:bCs/>
          <w:sz w:val="30"/>
          <w:szCs w:val="30"/>
          <w:lang w:eastAsia="ru-RU"/>
        </w:rPr>
        <w:t xml:space="preserve"> </w:t>
      </w:r>
      <w:proofErr w:type="spellStart"/>
      <w:r w:rsidRPr="00770B7E">
        <w:rPr>
          <w:rFonts w:ascii="inherit" w:eastAsia="Times New Roman" w:hAnsi="inherit" w:cs="Helvetica"/>
          <w:b/>
          <w:bCs/>
          <w:sz w:val="30"/>
          <w:szCs w:val="30"/>
          <w:lang w:eastAsia="ru-RU"/>
        </w:rPr>
        <w:t>використання</w:t>
      </w:r>
      <w:proofErr w:type="spellEnd"/>
      <w:r w:rsidRPr="00770B7E">
        <w:rPr>
          <w:rFonts w:ascii="inherit" w:eastAsia="Times New Roman" w:hAnsi="inherit" w:cs="Helvetica"/>
          <w:b/>
          <w:bCs/>
          <w:sz w:val="30"/>
          <w:szCs w:val="30"/>
          <w:lang w:eastAsia="ru-RU"/>
        </w:rPr>
        <w:t xml:space="preserve"> </w:t>
      </w:r>
      <w:proofErr w:type="spellStart"/>
      <w:r w:rsidRPr="00770B7E">
        <w:rPr>
          <w:rFonts w:ascii="inherit" w:eastAsia="Times New Roman" w:hAnsi="inherit" w:cs="Helvetica"/>
          <w:b/>
          <w:bCs/>
          <w:sz w:val="30"/>
          <w:szCs w:val="30"/>
          <w:lang w:eastAsia="ru-RU"/>
        </w:rPr>
        <w:t>коштів</w:t>
      </w:r>
      <w:proofErr w:type="spellEnd"/>
      <w:r w:rsidRPr="00770B7E">
        <w:rPr>
          <w:rFonts w:ascii="inherit" w:eastAsia="Times New Roman" w:hAnsi="inherit" w:cs="Helvetica"/>
          <w:b/>
          <w:bCs/>
          <w:sz w:val="30"/>
          <w:szCs w:val="30"/>
          <w:lang w:eastAsia="ru-RU"/>
        </w:rPr>
        <w:t xml:space="preserve">, </w:t>
      </w:r>
      <w:proofErr w:type="spellStart"/>
      <w:r w:rsidRPr="00770B7E">
        <w:rPr>
          <w:rFonts w:ascii="inherit" w:eastAsia="Times New Roman" w:hAnsi="inherit" w:cs="Helvetica"/>
          <w:b/>
          <w:bCs/>
          <w:sz w:val="30"/>
          <w:szCs w:val="30"/>
          <w:lang w:eastAsia="ru-RU"/>
        </w:rPr>
        <w:t>отриманих</w:t>
      </w:r>
      <w:proofErr w:type="spellEnd"/>
      <w:r w:rsidRPr="00770B7E">
        <w:rPr>
          <w:rFonts w:ascii="inherit" w:eastAsia="Times New Roman" w:hAnsi="inherit" w:cs="Helvetica"/>
          <w:b/>
          <w:bCs/>
          <w:sz w:val="30"/>
          <w:szCs w:val="30"/>
          <w:lang w:eastAsia="ru-RU"/>
        </w:rPr>
        <w:t xml:space="preserve"> як плата за </w:t>
      </w:r>
      <w:proofErr w:type="spellStart"/>
      <w:r w:rsidRPr="00770B7E">
        <w:rPr>
          <w:rFonts w:ascii="inherit" w:eastAsia="Times New Roman" w:hAnsi="inherit" w:cs="Helvetica"/>
          <w:b/>
          <w:bCs/>
          <w:sz w:val="30"/>
          <w:szCs w:val="30"/>
          <w:lang w:eastAsia="ru-RU"/>
        </w:rPr>
        <w:t>послуги</w:t>
      </w:r>
      <w:proofErr w:type="spellEnd"/>
      <w:r w:rsidRPr="00770B7E">
        <w:rPr>
          <w:rFonts w:ascii="inherit" w:eastAsia="Times New Roman" w:hAnsi="inherit" w:cs="Helvetica"/>
          <w:b/>
          <w:bCs/>
          <w:sz w:val="30"/>
          <w:szCs w:val="30"/>
          <w:lang w:eastAsia="ru-RU"/>
        </w:rPr>
        <w:t xml:space="preserve"> (форма № 4-1)</w:t>
      </w:r>
    </w:p>
    <w:p w:rsidR="00770B7E" w:rsidRPr="00770B7E" w:rsidRDefault="00770B7E" w:rsidP="00770B7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sz w:val="30"/>
          <w:szCs w:val="30"/>
          <w:lang w:eastAsia="ru-RU"/>
        </w:rPr>
      </w:pPr>
      <w:r w:rsidRPr="00770B7E">
        <w:rPr>
          <w:rFonts w:ascii="inherit" w:eastAsia="Times New Roman" w:hAnsi="inherit" w:cs="Helvetica"/>
          <w:b/>
          <w:bCs/>
          <w:sz w:val="30"/>
          <w:szCs w:val="30"/>
          <w:lang w:eastAsia="ru-RU"/>
        </w:rPr>
        <w:t>ІV квартал 2019 р.</w:t>
      </w:r>
    </w:p>
    <w:p w:rsidR="00770B7E" w:rsidRPr="00770B7E" w:rsidRDefault="00770B7E" w:rsidP="00770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770B7E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за ЄДРПОУ</w:t>
      </w:r>
      <w:r w:rsidRPr="00770B7E">
        <w:rPr>
          <w:rFonts w:ascii="inherit" w:eastAsia="Times New Roman" w:hAnsi="inherit" w:cs="Helvetica"/>
          <w:sz w:val="28"/>
          <w:szCs w:val="28"/>
          <w:lang w:eastAsia="ru-RU"/>
        </w:rPr>
        <w:t> 02317770</w:t>
      </w:r>
    </w:p>
    <w:p w:rsidR="00770B7E" w:rsidRPr="00770B7E" w:rsidRDefault="00770B7E" w:rsidP="00770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770B7E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за КОАТУУ</w:t>
      </w:r>
      <w:r w:rsidRPr="00770B7E">
        <w:rPr>
          <w:rFonts w:ascii="inherit" w:eastAsia="Times New Roman" w:hAnsi="inherit" w:cs="Helvetica"/>
          <w:sz w:val="28"/>
          <w:szCs w:val="28"/>
          <w:lang w:eastAsia="ru-RU"/>
        </w:rPr>
        <w:t> 4810137200</w:t>
      </w:r>
    </w:p>
    <w:p w:rsidR="00770B7E" w:rsidRPr="00770B7E" w:rsidRDefault="00770B7E" w:rsidP="00770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770B7E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за КОПФГ</w:t>
      </w:r>
      <w:r w:rsidRPr="00770B7E">
        <w:rPr>
          <w:rFonts w:ascii="inherit" w:eastAsia="Times New Roman" w:hAnsi="inherit" w:cs="Helvetica"/>
          <w:sz w:val="28"/>
          <w:szCs w:val="28"/>
          <w:lang w:eastAsia="ru-RU"/>
        </w:rPr>
        <w:t> 420</w:t>
      </w:r>
    </w:p>
    <w:p w:rsidR="00770B7E" w:rsidRPr="00770B7E" w:rsidRDefault="00770B7E" w:rsidP="00770B7E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УстановаДепартамент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фінансів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Миколаївської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міської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ради</w:t>
      </w:r>
    </w:p>
    <w:p w:rsidR="00770B7E" w:rsidRPr="00770B7E" w:rsidRDefault="00770B7E" w:rsidP="00770B7E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ТериторіяМиколаївська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proofErr w:type="gramStart"/>
      <w:r w:rsidRPr="00770B7E">
        <w:rPr>
          <w:rFonts w:ascii="inherit" w:eastAsia="Times New Roman" w:hAnsi="inherit" w:cs="Helvetica"/>
          <w:sz w:val="28"/>
          <w:lang w:eastAsia="ru-RU"/>
        </w:rPr>
        <w:t>обл</w:t>
      </w:r>
      <w:proofErr w:type="spellEnd"/>
      <w:proofErr w:type="gramEnd"/>
    </w:p>
    <w:p w:rsidR="00770B7E" w:rsidRPr="00770B7E" w:rsidRDefault="00770B7E" w:rsidP="00770B7E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Організаційно-правова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форма господарювання84.11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Державне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управління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загального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характеру</w:t>
      </w:r>
    </w:p>
    <w:p w:rsidR="00770B7E" w:rsidRPr="00770B7E" w:rsidRDefault="00770B7E" w:rsidP="00770B7E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770B7E">
        <w:rPr>
          <w:rFonts w:ascii="inherit" w:eastAsia="Times New Roman" w:hAnsi="inherit" w:cs="Helvetica"/>
          <w:sz w:val="28"/>
          <w:lang w:eastAsia="ru-RU"/>
        </w:rPr>
        <w:t xml:space="preserve">Код та </w:t>
      </w:r>
      <w:proofErr w:type="spellStart"/>
      <w:proofErr w:type="gramStart"/>
      <w:r w:rsidRPr="00770B7E">
        <w:rPr>
          <w:rFonts w:ascii="inherit" w:eastAsia="Times New Roman" w:hAnsi="inherit" w:cs="Helvetica"/>
          <w:sz w:val="28"/>
          <w:lang w:eastAsia="ru-RU"/>
        </w:rPr>
        <w:t>назва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в</w:t>
      </w:r>
      <w:proofErr w:type="gramEnd"/>
      <w:r w:rsidRPr="00770B7E">
        <w:rPr>
          <w:rFonts w:ascii="inherit" w:eastAsia="Times New Roman" w:hAnsi="inherit" w:cs="Helvetica"/>
          <w:sz w:val="28"/>
          <w:lang w:eastAsia="ru-RU"/>
        </w:rPr>
        <w:t>ідомчої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класифікації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видатків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та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кредитування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державного бюджету</w:t>
      </w:r>
    </w:p>
    <w:p w:rsidR="00770B7E" w:rsidRPr="00770B7E" w:rsidRDefault="00770B7E" w:rsidP="00770B7E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770B7E">
        <w:rPr>
          <w:rFonts w:ascii="inherit" w:eastAsia="Times New Roman" w:hAnsi="inherit" w:cs="Helvetica"/>
          <w:sz w:val="28"/>
          <w:lang w:eastAsia="ru-RU"/>
        </w:rPr>
        <w:t xml:space="preserve">Код та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назва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програмної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класифікації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видатків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та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кредитування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gramStart"/>
      <w:r w:rsidRPr="00770B7E">
        <w:rPr>
          <w:rFonts w:ascii="inherit" w:eastAsia="Times New Roman" w:hAnsi="inherit" w:cs="Helvetica"/>
          <w:sz w:val="28"/>
          <w:lang w:eastAsia="ru-RU"/>
        </w:rPr>
        <w:t>державного</w:t>
      </w:r>
      <w:proofErr w:type="gram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бюджету</w:t>
      </w:r>
    </w:p>
    <w:p w:rsidR="00770B7E" w:rsidRPr="00770B7E" w:rsidRDefault="00770B7E" w:rsidP="00770B7E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770B7E">
        <w:rPr>
          <w:rFonts w:ascii="inherit" w:eastAsia="Times New Roman" w:hAnsi="inherit" w:cs="Helvetica"/>
          <w:sz w:val="28"/>
          <w:lang w:eastAsia="ru-RU"/>
        </w:rPr>
        <w:t xml:space="preserve">Код та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назва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типової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відомчої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класифікації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видатків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та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кредитування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місцевих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бюджетів37 - Орган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з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питань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фінансі</w:t>
      </w:r>
      <w:proofErr w:type="gramStart"/>
      <w:r w:rsidRPr="00770B7E">
        <w:rPr>
          <w:rFonts w:ascii="inherit" w:eastAsia="Times New Roman" w:hAnsi="inherit" w:cs="Helvetica"/>
          <w:sz w:val="28"/>
          <w:lang w:eastAsia="ru-RU"/>
        </w:rPr>
        <w:t>в</w:t>
      </w:r>
      <w:proofErr w:type="spellEnd"/>
      <w:proofErr w:type="gramEnd"/>
    </w:p>
    <w:p w:rsidR="00770B7E" w:rsidRPr="00770B7E" w:rsidRDefault="00770B7E" w:rsidP="00770B7E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proofErr w:type="gramStart"/>
      <w:r w:rsidRPr="00770B7E">
        <w:rPr>
          <w:rFonts w:ascii="inherit" w:eastAsia="Times New Roman" w:hAnsi="inherit" w:cs="Helvetica"/>
          <w:sz w:val="28"/>
          <w:lang w:eastAsia="ru-RU"/>
        </w:rPr>
        <w:t xml:space="preserve">Код та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назва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програмної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класифікації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видатків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та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кредитування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місцевих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бюджетів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' (код та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назва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Типової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програмної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класифікації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видатків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та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кредитування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місцевих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бюджетів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/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Тимчасової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класифікації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видатків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та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кредитування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для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бюджетів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місцевого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самоврядування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,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які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не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застосовують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програмно-цільового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методу' 0160 -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Керівництво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і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управління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у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відповідній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сфері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у</w:t>
      </w:r>
      <w:proofErr w:type="gram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містах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(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мі</w:t>
      </w:r>
      <w:proofErr w:type="gramStart"/>
      <w:r w:rsidRPr="00770B7E">
        <w:rPr>
          <w:rFonts w:ascii="inherit" w:eastAsia="Times New Roman" w:hAnsi="inherit" w:cs="Helvetica"/>
          <w:sz w:val="28"/>
          <w:lang w:eastAsia="ru-RU"/>
        </w:rPr>
        <w:t>ст</w:t>
      </w:r>
      <w:proofErr w:type="gramEnd"/>
      <w:r w:rsidRPr="00770B7E">
        <w:rPr>
          <w:rFonts w:ascii="inherit" w:eastAsia="Times New Roman" w:hAnsi="inherit" w:cs="Helvetica"/>
          <w:sz w:val="28"/>
          <w:lang w:eastAsia="ru-RU"/>
        </w:rPr>
        <w:t>і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Києві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), селищах, селах,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об'єднаних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770B7E">
        <w:rPr>
          <w:rFonts w:ascii="inherit" w:eastAsia="Times New Roman" w:hAnsi="inherit" w:cs="Helvetica"/>
          <w:sz w:val="28"/>
          <w:lang w:eastAsia="ru-RU"/>
        </w:rPr>
        <w:t>територіальних</w:t>
      </w:r>
      <w:proofErr w:type="spellEnd"/>
      <w:r w:rsidRPr="00770B7E">
        <w:rPr>
          <w:rFonts w:ascii="inherit" w:eastAsia="Times New Roman" w:hAnsi="inherit" w:cs="Helvetica"/>
          <w:sz w:val="28"/>
          <w:lang w:eastAsia="ru-RU"/>
        </w:rPr>
        <w:t xml:space="preserve"> громадах</w:t>
      </w:r>
    </w:p>
    <w:p w:rsidR="00770B7E" w:rsidRPr="00770B7E" w:rsidRDefault="00770B7E" w:rsidP="00770B7E">
      <w:pPr>
        <w:shd w:val="clear" w:color="auto" w:fill="FFFFFF"/>
        <w:spacing w:after="52" w:line="240" w:lineRule="auto"/>
        <w:textAlignment w:val="baseline"/>
        <w:rPr>
          <w:rFonts w:ascii="inherit" w:eastAsia="Times New Roman" w:hAnsi="inherit" w:cs="Helvetica"/>
          <w:color w:val="9AA0AC"/>
          <w:sz w:val="23"/>
          <w:szCs w:val="23"/>
          <w:lang w:eastAsia="ru-RU"/>
        </w:rPr>
      </w:pPr>
      <w:proofErr w:type="spellStart"/>
      <w:r w:rsidRPr="00770B7E">
        <w:rPr>
          <w:rFonts w:ascii="inherit" w:eastAsia="Times New Roman" w:hAnsi="inherit" w:cs="Helvetica"/>
          <w:color w:val="9AA0AC"/>
          <w:sz w:val="23"/>
          <w:szCs w:val="23"/>
          <w:bdr w:val="none" w:sz="0" w:space="0" w:color="auto" w:frame="1"/>
          <w:lang w:eastAsia="ru-RU"/>
        </w:rPr>
        <w:t>Періодичність</w:t>
      </w:r>
      <w:proofErr w:type="spellEnd"/>
      <w:r w:rsidRPr="00770B7E">
        <w:rPr>
          <w:rFonts w:ascii="inherit" w:eastAsia="Times New Roman" w:hAnsi="inherit" w:cs="Helvetica"/>
          <w:color w:val="9AA0AC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770B7E">
        <w:rPr>
          <w:rFonts w:ascii="inherit" w:eastAsia="Times New Roman" w:hAnsi="inherit" w:cs="Helvetica"/>
          <w:color w:val="9AA0AC"/>
          <w:sz w:val="23"/>
          <w:szCs w:val="23"/>
          <w:bdr w:val="none" w:sz="0" w:space="0" w:color="auto" w:frame="1"/>
          <w:lang w:eastAsia="ru-RU"/>
        </w:rPr>
        <w:t>квартальна</w:t>
      </w:r>
      <w:proofErr w:type="spellEnd"/>
      <w:r w:rsidRPr="00770B7E">
        <w:rPr>
          <w:rFonts w:ascii="inherit" w:eastAsia="Times New Roman" w:hAnsi="inherit" w:cs="Helvetica"/>
          <w:color w:val="9AA0AC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770B7E">
        <w:rPr>
          <w:rFonts w:ascii="inherit" w:eastAsia="Times New Roman" w:hAnsi="inherit" w:cs="Helvetica"/>
          <w:color w:val="9AA0AC"/>
          <w:sz w:val="23"/>
          <w:szCs w:val="23"/>
          <w:bdr w:val="none" w:sz="0" w:space="0" w:color="auto" w:frame="1"/>
          <w:lang w:eastAsia="ru-RU"/>
        </w:rPr>
        <w:t>р</w:t>
      </w:r>
      <w:proofErr w:type="gramEnd"/>
      <w:r w:rsidRPr="00770B7E">
        <w:rPr>
          <w:rFonts w:ascii="inherit" w:eastAsia="Times New Roman" w:hAnsi="inherit" w:cs="Helvetica"/>
          <w:color w:val="9AA0AC"/>
          <w:sz w:val="23"/>
          <w:szCs w:val="23"/>
          <w:bdr w:val="none" w:sz="0" w:space="0" w:color="auto" w:frame="1"/>
          <w:lang w:eastAsia="ru-RU"/>
        </w:rPr>
        <w:t>ічна</w:t>
      </w:r>
      <w:proofErr w:type="spellEnd"/>
      <w:r w:rsidRPr="00770B7E">
        <w:rPr>
          <w:rFonts w:ascii="inherit" w:eastAsia="Times New Roman" w:hAnsi="inherit" w:cs="Helvetica"/>
          <w:color w:val="9AA0AC"/>
          <w:sz w:val="23"/>
          <w:szCs w:val="23"/>
          <w:bdr w:val="none" w:sz="0" w:space="0" w:color="auto" w:frame="1"/>
          <w:lang w:eastAsia="ru-RU"/>
        </w:rPr>
        <w:t>.</w:t>
      </w:r>
      <w:r w:rsidRPr="00770B7E">
        <w:rPr>
          <w:rFonts w:ascii="inherit" w:eastAsia="Times New Roman" w:hAnsi="inherit" w:cs="Helvetica"/>
          <w:color w:val="9AA0AC"/>
          <w:sz w:val="23"/>
          <w:szCs w:val="23"/>
          <w:bdr w:val="none" w:sz="0" w:space="0" w:color="auto" w:frame="1"/>
          <w:lang w:eastAsia="ru-RU"/>
        </w:rPr>
        <w:br/>
      </w:r>
      <w:proofErr w:type="spellStart"/>
      <w:r w:rsidRPr="00770B7E">
        <w:rPr>
          <w:rFonts w:ascii="inherit" w:eastAsia="Times New Roman" w:hAnsi="inherit" w:cs="Helvetica"/>
          <w:color w:val="9AA0AC"/>
          <w:sz w:val="23"/>
          <w:szCs w:val="23"/>
          <w:bdr w:val="none" w:sz="0" w:space="0" w:color="auto" w:frame="1"/>
          <w:lang w:eastAsia="ru-RU"/>
        </w:rPr>
        <w:t>Одиниця</w:t>
      </w:r>
      <w:proofErr w:type="spellEnd"/>
      <w:r w:rsidRPr="00770B7E">
        <w:rPr>
          <w:rFonts w:ascii="inherit" w:eastAsia="Times New Roman" w:hAnsi="inherit" w:cs="Helvetica"/>
          <w:color w:val="9AA0AC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70B7E">
        <w:rPr>
          <w:rFonts w:ascii="inherit" w:eastAsia="Times New Roman" w:hAnsi="inherit" w:cs="Helvetica"/>
          <w:color w:val="9AA0AC"/>
          <w:sz w:val="23"/>
          <w:szCs w:val="23"/>
          <w:bdr w:val="none" w:sz="0" w:space="0" w:color="auto" w:frame="1"/>
          <w:lang w:eastAsia="ru-RU"/>
        </w:rPr>
        <w:t>виміру</w:t>
      </w:r>
      <w:proofErr w:type="spellEnd"/>
      <w:r w:rsidRPr="00770B7E">
        <w:rPr>
          <w:rFonts w:ascii="inherit" w:eastAsia="Times New Roman" w:hAnsi="inherit" w:cs="Helvetica"/>
          <w:color w:val="9AA0AC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770B7E">
        <w:rPr>
          <w:rFonts w:ascii="inherit" w:eastAsia="Times New Roman" w:hAnsi="inherit" w:cs="Helvetica"/>
          <w:color w:val="9AA0AC"/>
          <w:sz w:val="23"/>
          <w:szCs w:val="23"/>
          <w:bdr w:val="none" w:sz="0" w:space="0" w:color="auto" w:frame="1"/>
          <w:lang w:eastAsia="ru-RU"/>
        </w:rPr>
        <w:t>Гривня</w:t>
      </w:r>
      <w:proofErr w:type="spellEnd"/>
    </w:p>
    <w:p w:rsidR="00770B7E" w:rsidRPr="00770B7E" w:rsidRDefault="00770B7E" w:rsidP="00770B7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0B7E">
        <w:rPr>
          <w:rFonts w:ascii="Helvetica" w:eastAsia="Times New Roman" w:hAnsi="Helvetica" w:cs="Helvetica"/>
          <w:sz w:val="28"/>
          <w:szCs w:val="28"/>
          <w:lang w:eastAsia="ru-RU"/>
        </w:rPr>
        <w:br/>
      </w:r>
    </w:p>
    <w:p w:rsidR="00770B7E" w:rsidRPr="00770B7E" w:rsidRDefault="00770B7E" w:rsidP="00770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1600" w:type="dxa"/>
        <w:jc w:val="center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2664"/>
        <w:gridCol w:w="1099"/>
        <w:gridCol w:w="1099"/>
        <w:gridCol w:w="1461"/>
        <w:gridCol w:w="1177"/>
        <w:gridCol w:w="1461"/>
        <w:gridCol w:w="1461"/>
        <w:gridCol w:w="1474"/>
        <w:gridCol w:w="1474"/>
        <w:gridCol w:w="1225"/>
        <w:gridCol w:w="1509"/>
        <w:gridCol w:w="1225"/>
        <w:gridCol w:w="1509"/>
        <w:gridCol w:w="1225"/>
        <w:gridCol w:w="1537"/>
      </w:tblGrid>
      <w:tr w:rsidR="00770B7E" w:rsidRPr="00770B7E" w:rsidTr="00770B7E">
        <w:trPr>
          <w:tblCellSpacing w:w="15" w:type="dxa"/>
          <w:jc w:val="center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770B7E" w:rsidRPr="00770B7E" w:rsidRDefault="00770B7E" w:rsidP="00770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vanish/>
          <w:sz w:val="28"/>
          <w:szCs w:val="28"/>
          <w:lang w:eastAsia="ru-RU"/>
        </w:rPr>
      </w:pPr>
    </w:p>
    <w:tbl>
      <w:tblPr>
        <w:tblW w:w="0" w:type="dxa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1988"/>
        <w:gridCol w:w="591"/>
        <w:gridCol w:w="545"/>
        <w:gridCol w:w="1206"/>
        <w:gridCol w:w="719"/>
        <w:gridCol w:w="949"/>
        <w:gridCol w:w="1320"/>
        <w:gridCol w:w="955"/>
        <w:gridCol w:w="944"/>
        <w:gridCol w:w="634"/>
        <w:gridCol w:w="1231"/>
        <w:gridCol w:w="634"/>
        <w:gridCol w:w="1231"/>
        <w:gridCol w:w="719"/>
        <w:gridCol w:w="964"/>
      </w:tblGrid>
      <w:tr w:rsidR="00770B7E" w:rsidRPr="00770B7E" w:rsidTr="00770B7E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КЕКВ та/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ККК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Код рядка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Затверджено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початок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Перераховано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Отримано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Надійшло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період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Касові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кінець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періоду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(року)</w:t>
            </w:r>
          </w:p>
        </w:tc>
      </w:tr>
      <w:tr w:rsidR="00770B7E" w:rsidRPr="00770B7E" w:rsidTr="00770B7E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770B7E" w:rsidRPr="00770B7E" w:rsidRDefault="00770B7E" w:rsidP="00770B7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770B7E" w:rsidRPr="00770B7E" w:rsidRDefault="00770B7E" w:rsidP="00770B7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770B7E" w:rsidRPr="00770B7E" w:rsidRDefault="00770B7E" w:rsidP="00770B7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числі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рахунках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установах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банків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770B7E" w:rsidRPr="00770B7E" w:rsidRDefault="00770B7E" w:rsidP="00770B7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770B7E" w:rsidRPr="00770B7E" w:rsidRDefault="00770B7E" w:rsidP="00770B7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770B7E" w:rsidRPr="00770B7E" w:rsidRDefault="00770B7E" w:rsidP="00770B7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усьог</w:t>
            </w: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у</w:t>
            </w:r>
            <w:proofErr w:type="gram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числі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числі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рахунках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установах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банків</w:t>
            </w:r>
            <w:proofErr w:type="spellEnd"/>
          </w:p>
        </w:tc>
      </w:tr>
      <w:tr w:rsidR="00770B7E" w:rsidRPr="00770B7E" w:rsidTr="00770B7E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hd w:val="clear" w:color="auto" w:fill="EBEBEB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Показники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770B7E" w:rsidRPr="00770B7E" w:rsidRDefault="00770B7E" w:rsidP="00770B7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770B7E" w:rsidRPr="00770B7E" w:rsidRDefault="00770B7E" w:rsidP="00770B7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770B7E" w:rsidRPr="00770B7E" w:rsidRDefault="00770B7E" w:rsidP="00770B7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770B7E" w:rsidRPr="00770B7E" w:rsidRDefault="00770B7E" w:rsidP="00770B7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770B7E" w:rsidRPr="00770B7E" w:rsidRDefault="00770B7E" w:rsidP="00770B7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770B7E" w:rsidRPr="00770B7E" w:rsidRDefault="00770B7E" w:rsidP="00770B7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770B7E" w:rsidRPr="00770B7E" w:rsidRDefault="00770B7E" w:rsidP="00770B7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770B7E" w:rsidRPr="00770B7E" w:rsidRDefault="00770B7E" w:rsidP="00770B7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770B7E" w:rsidRPr="00770B7E" w:rsidRDefault="00770B7E" w:rsidP="00770B7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перераховані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установах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банків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спрямовано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погашення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заборгованості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загального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фонду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770B7E" w:rsidRPr="00770B7E" w:rsidRDefault="00770B7E" w:rsidP="00770B7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770B7E" w:rsidRPr="00770B7E" w:rsidRDefault="00770B7E" w:rsidP="00770B7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70B7E" w:rsidRPr="00770B7E" w:rsidTr="00770B7E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770B7E" w:rsidRPr="00770B7E" w:rsidRDefault="00770B7E" w:rsidP="00770B7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770B7E" w:rsidRPr="00770B7E" w:rsidRDefault="00770B7E" w:rsidP="00770B7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770B7E" w:rsidRPr="00770B7E" w:rsidRDefault="00770B7E" w:rsidP="00770B7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770B7E" w:rsidRPr="00770B7E" w:rsidRDefault="00770B7E" w:rsidP="00770B7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770B7E" w:rsidRPr="00770B7E" w:rsidRDefault="00770B7E" w:rsidP="00770B7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770B7E" w:rsidRPr="00770B7E" w:rsidRDefault="00770B7E" w:rsidP="00770B7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770B7E" w:rsidRPr="00770B7E" w:rsidRDefault="00770B7E" w:rsidP="00770B7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770B7E" w:rsidRPr="00770B7E" w:rsidRDefault="00770B7E" w:rsidP="00770B7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770B7E" w:rsidRPr="00770B7E" w:rsidRDefault="00770B7E" w:rsidP="00770B7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770B7E" w:rsidRPr="00770B7E" w:rsidRDefault="00770B7E" w:rsidP="00770B7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 тому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перераховані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установах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банків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770B7E" w:rsidRPr="00770B7E" w:rsidRDefault="00770B7E" w:rsidP="00770B7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770B7E" w:rsidRPr="00770B7E" w:rsidRDefault="00770B7E" w:rsidP="00770B7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70B7E" w:rsidRPr="00770B7E" w:rsidTr="00770B7E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коштів</w:t>
            </w:r>
            <w:proofErr w:type="spellEnd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168.65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168.65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надаються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бюджетними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установами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ї</w:t>
            </w:r>
            <w:proofErr w:type="gram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основною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діяльністю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додаткової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господарської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майна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порядку майна (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майна)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Видатки</w:t>
            </w:r>
            <w:proofErr w:type="spellEnd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</w:t>
            </w:r>
            <w:proofErr w:type="gramStart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ВИДАТКИ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прац</w:t>
            </w:r>
            <w:proofErr w:type="gramStart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заробiтну</w:t>
            </w:r>
            <w:proofErr w:type="spellEnd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плату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прац</w:t>
            </w:r>
            <w:proofErr w:type="gram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Зароб</w:t>
            </w:r>
            <w:proofErr w:type="gram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тна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Грошове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йськовослужбовцiв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прац</w:t>
            </w:r>
            <w:proofErr w:type="gram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товар</w:t>
            </w:r>
            <w:proofErr w:type="gramStart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2200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Предмети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матер</w:t>
            </w:r>
            <w:proofErr w:type="gram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али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iнвентар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Медикаменти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</w:t>
            </w:r>
            <w:proofErr w:type="gram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перев'язувальнi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матерiали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Продукти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харчування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послуг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кр</w:t>
            </w:r>
            <w:proofErr w:type="gram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Видатки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дрядження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Видатки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заходи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спец</w:t>
            </w:r>
            <w:proofErr w:type="gram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ального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2260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Оплата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послуг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енергоносiї</w:t>
            </w:r>
            <w:proofErr w:type="gram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водов</w:t>
            </w:r>
            <w:proofErr w:type="gram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дведення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електроенерг</w:t>
            </w:r>
            <w:proofErr w:type="gram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ї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природного</w:t>
            </w:r>
            <w:proofErr w:type="gram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газу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Оплата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енергоносiї</w:t>
            </w:r>
            <w:proofErr w:type="gram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енергосервісу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Досл</w:t>
            </w:r>
            <w:proofErr w:type="gram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дження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розробки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окремi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заходи по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програм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Досл</w:t>
            </w:r>
            <w:proofErr w:type="gram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дження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розробки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окремi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заходи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2281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Окрем</w:t>
            </w:r>
            <w:proofErr w:type="gram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заходи по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вiднесенi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заходiв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внутр</w:t>
            </w:r>
            <w:proofErr w:type="gram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Обслуговування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зовн</w:t>
            </w:r>
            <w:proofErr w:type="gram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</w:t>
            </w:r>
            <w:proofErr w:type="gramStart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трансферти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Субсид</w:t>
            </w:r>
            <w:proofErr w:type="gram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ї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поточнi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пiдприємствам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Поточнi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органам </w:t>
            </w:r>
            <w:proofErr w:type="gram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iнших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рiвнiв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2620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Поточн</w:t>
            </w:r>
            <w:proofErr w:type="gram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урядам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iноземних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держав та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мiжнародним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Соц</w:t>
            </w:r>
            <w:proofErr w:type="gramStart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альне</w:t>
            </w:r>
            <w:proofErr w:type="spellEnd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Виплата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пенс</w:t>
            </w:r>
            <w:proofErr w:type="gram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й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допомоги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Стипенд</w:t>
            </w:r>
            <w:proofErr w:type="gram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ї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ншi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виплати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населенню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ншi</w:t>
            </w:r>
            <w:proofErr w:type="spellEnd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поточнi</w:t>
            </w:r>
            <w:proofErr w:type="spellEnd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видатки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КАП</w:t>
            </w:r>
            <w:proofErr w:type="gramStart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ТАЛЬНІ ВИДАТКИ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основного </w:t>
            </w:r>
            <w:proofErr w:type="spellStart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кап</w:t>
            </w:r>
            <w:proofErr w:type="gramStart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предмет</w:t>
            </w:r>
            <w:proofErr w:type="gram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довгострокового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користування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тальне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тальне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житла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3121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Кап</w:t>
            </w:r>
            <w:proofErr w:type="gram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тальне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3122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тальний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тальний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фонду (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примiщень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3131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тальний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Реконструкц</w:t>
            </w:r>
            <w:proofErr w:type="gram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я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реставрацiя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Реконструкц</w:t>
            </w:r>
            <w:proofErr w:type="gram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житлового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фонду (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примiщень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3141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Реконструкц</w:t>
            </w:r>
            <w:proofErr w:type="gram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реставрацiя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Реставрацiя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пам'яток</w:t>
            </w:r>
            <w:proofErr w:type="spellEnd"/>
            <w:proofErr w:type="gram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iсторiї</w:t>
            </w:r>
            <w:proofErr w:type="spellEnd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архiтектури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запас</w:t>
            </w:r>
            <w:proofErr w:type="gram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резервiв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земл</w:t>
            </w:r>
            <w:proofErr w:type="gram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нематерiальних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активiв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Кап</w:t>
            </w:r>
            <w:proofErr w:type="gramStart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тальнi</w:t>
            </w:r>
            <w:proofErr w:type="spellEnd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трансферти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пiдприємствам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Капiтальнi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органам </w:t>
            </w:r>
            <w:proofErr w:type="gram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iнших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рiвнiв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урядам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iноземних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держав та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мiжнародним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3230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70B7E" w:rsidRPr="00770B7E" w:rsidTr="00770B7E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70B7E" w:rsidRPr="00770B7E" w:rsidRDefault="00770B7E" w:rsidP="00770B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</w:t>
            </w:r>
            <w:proofErr w:type="gram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населенню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70B7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0B7E" w:rsidRPr="00770B7E" w:rsidRDefault="00770B7E" w:rsidP="00770B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</w:tbl>
    <w:p w:rsidR="00C074DE" w:rsidRDefault="00770B7E"/>
    <w:sectPr w:rsidR="00C074DE" w:rsidSect="00770B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B7E"/>
    <w:rsid w:val="001C650D"/>
    <w:rsid w:val="00764286"/>
    <w:rsid w:val="00770B7E"/>
    <w:rsid w:val="0098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86"/>
  </w:style>
  <w:style w:type="paragraph" w:styleId="1">
    <w:name w:val="heading 1"/>
    <w:basedOn w:val="a"/>
    <w:link w:val="10"/>
    <w:uiPriority w:val="9"/>
    <w:qFormat/>
    <w:rsid w:val="00770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B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portviewfieldname">
    <w:name w:val="report__view__field__name"/>
    <w:basedOn w:val="a0"/>
    <w:rsid w:val="00770B7E"/>
  </w:style>
  <w:style w:type="character" w:customStyle="1" w:styleId="reportviewfieldunderline">
    <w:name w:val="report__view__field__underline"/>
    <w:basedOn w:val="a0"/>
    <w:rsid w:val="00770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5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5283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4902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8150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59059">
                      <w:marLeft w:val="0"/>
                      <w:marRight w:val="0"/>
                      <w:marTop w:val="52"/>
                      <w:marBottom w:val="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3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1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4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8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2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8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7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4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9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4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3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3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4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1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9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2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4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5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User_452d</dc:creator>
  <cp:lastModifiedBy>User_452d</cp:lastModifiedBy>
  <cp:revision>1</cp:revision>
  <dcterms:created xsi:type="dcterms:W3CDTF">2021-02-17T08:35:00Z</dcterms:created>
  <dcterms:modified xsi:type="dcterms:W3CDTF">2021-02-17T08:36:00Z</dcterms:modified>
</cp:coreProperties>
</file>