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7C" w:rsidRPr="0021527C" w:rsidRDefault="0021527C" w:rsidP="002152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63555"/>
          <w:kern w:val="36"/>
          <w:sz w:val="28"/>
          <w:szCs w:val="28"/>
          <w:lang/>
        </w:rPr>
      </w:pPr>
      <w:r w:rsidRPr="0021527C">
        <w:rPr>
          <w:rFonts w:ascii="Times New Roman" w:eastAsia="Times New Roman" w:hAnsi="Times New Roman" w:cs="Times New Roman"/>
          <w:b/>
          <w:bCs/>
          <w:color w:val="163555"/>
          <w:kern w:val="36"/>
          <w:sz w:val="28"/>
          <w:szCs w:val="28"/>
          <w:lang/>
        </w:rPr>
        <w:t xml:space="preserve">У Миколаєві розроблені НУО проекти з розширення участі громади в управлінні містом та оптимізації надання адмінпослуг отримають </w:t>
      </w:r>
      <w:bookmarkStart w:id="0" w:name="_GoBack"/>
      <w:bookmarkEnd w:id="0"/>
      <w:r w:rsidRPr="0021527C">
        <w:rPr>
          <w:rFonts w:ascii="Times New Roman" w:eastAsia="Times New Roman" w:hAnsi="Times New Roman" w:cs="Times New Roman"/>
          <w:b/>
          <w:bCs/>
          <w:color w:val="163555"/>
          <w:kern w:val="36"/>
          <w:sz w:val="28"/>
          <w:szCs w:val="28"/>
          <w:lang/>
        </w:rPr>
        <w:t>бюджетне фінансування</w:t>
      </w:r>
    </w:p>
    <w:p w:rsidR="0021527C" w:rsidRPr="0021527C" w:rsidRDefault="0021527C" w:rsidP="0021527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</w:pPr>
      <w:r w:rsidRPr="0021527C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lang/>
        </w:rPr>
        <w:t>Цими днями стали відомі переможців конкурсу проектів, розроблених інститутами громадського суспільства м. Миколаєва</w:t>
      </w:r>
    </w:p>
    <w:p w:rsidR="0021527C" w:rsidRPr="0021527C" w:rsidRDefault="0021527C" w:rsidP="0021527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</w:pPr>
      <w:r w:rsidRPr="0021527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/>
        </w:rPr>
        <w:t>У серпні поточного року виконавчим комітетом Миколаївської міської ради було оголошено конкурс проектів, розроблених інститутами громадського суспільства, для виконання (реалізації) яких надається фінансова підтримка в рамках </w:t>
      </w:r>
      <w:r w:rsidRPr="0021527C"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  <w:t>міської Програми розвитку місцевого самоврядування у місті Миколаєві на 2016-2018 роки</w:t>
      </w:r>
      <w:r w:rsidRPr="0021527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/>
        </w:rPr>
        <w:t>.</w:t>
      </w:r>
    </w:p>
    <w:p w:rsidR="0021527C" w:rsidRPr="0021527C" w:rsidRDefault="0021527C" w:rsidP="0021527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</w:pPr>
      <w:r w:rsidRPr="0021527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/>
        </w:rPr>
        <w:t>Відповідно до специфіки цільової програми пріоритетами конкурсу у 2016 році стали</w:t>
      </w:r>
      <w:r w:rsidRPr="0021527C"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  <w:t>:</w:t>
      </w:r>
    </w:p>
    <w:p w:rsidR="0021527C" w:rsidRPr="0021527C" w:rsidRDefault="0021527C" w:rsidP="0021527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</w:pPr>
      <w:r w:rsidRPr="0021527C"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  <w:t>-  проекти, спрямовані на роз’яснення механізмів участі громадян у формуванні міської політики (зокрема, розробка та виготовлення наочних матеріалів щодо порядку проведення громадських слухань, зборів за місцем проживання, подання електронних петицій тощо);</w:t>
      </w:r>
    </w:p>
    <w:p w:rsidR="0021527C" w:rsidRPr="0021527C" w:rsidRDefault="0021527C" w:rsidP="0021527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</w:pPr>
      <w:r w:rsidRPr="0021527C"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  <w:t>- проекти, спрямовані на роз’яснення ролі органів самоорганізації населення у вирішенні актуальних питань розвитку окремих територій (на рівні будинків, кварталів, вулиць, мікрорайонів), в тому числі як механізму контролю за наданням житлово-комунальних послуг (проведення семінарів, тренінгів для городян, розробка та виготовлення методичних матеріалів щодо діяльності ОСН);</w:t>
      </w:r>
    </w:p>
    <w:p w:rsidR="0021527C" w:rsidRPr="0021527C" w:rsidRDefault="0021527C" w:rsidP="0021527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</w:pPr>
      <w:r w:rsidRPr="0021527C"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  <w:t>-  проекти, спрямовані на популяризацію ЦНАП для отримання городянами якісних публічних послуг.</w:t>
      </w:r>
    </w:p>
    <w:p w:rsidR="0021527C" w:rsidRPr="0021527C" w:rsidRDefault="0021527C" w:rsidP="0021527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</w:pPr>
      <w:r w:rsidRPr="0021527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/>
        </w:rPr>
        <w:t>На розгляд конкурсної комісії було подано шість проектів від п’яти громадських організацій. Однак напередодні публічного захисту громадськими інституціями запропонованих проектів </w:t>
      </w:r>
      <w:r w:rsidRPr="0021527C"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  <w:t>громадська організація «Всеукраїнська правозахисна група «Верховенство права»</w:t>
      </w:r>
      <w:r w:rsidRPr="0021527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/>
        </w:rPr>
        <w:t> зняла свої два проекти з участі у конкурсі на підставі можливого конфлікту інтересів.</w:t>
      </w:r>
    </w:p>
    <w:p w:rsidR="0021527C" w:rsidRPr="0021527C" w:rsidRDefault="0021527C" w:rsidP="0021527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</w:pPr>
      <w:r w:rsidRPr="0021527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/>
        </w:rPr>
        <w:t>Конкурсна  комісія розглянула та оцінила надані конкурсні пропозиції за рейтинговим принципом. Однак, враховуючи суспільну важливість виконання заходів, запропонованих розробниками проектів, члени комісії прийняли рішення профінансувати реалізацію всіх проектних пропозицій в межах бюджету конкурсу:</w:t>
      </w:r>
    </w:p>
    <w:p w:rsidR="0021527C" w:rsidRPr="0021527C" w:rsidRDefault="0021527C" w:rsidP="00215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</w:pPr>
      <w:r w:rsidRPr="0021527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/>
        </w:rPr>
        <w:lastRenderedPageBreak/>
        <w:t>Проект «</w:t>
      </w:r>
      <w:r w:rsidRPr="0021527C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/>
        </w:rPr>
        <w:t>Адміністративні послуги для миколаївців - доступ відкрито!</w:t>
      </w:r>
      <w:r w:rsidRPr="0021527C"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  <w:t>»,  розроблений Миколаївським міським благодійним фондом МЕТА «Від спільного бачення – до спільних дій», який набрав 458 балів (очікуване бюджетне фінансування проекту - 14875 грн.).</w:t>
      </w:r>
    </w:p>
    <w:p w:rsidR="0021527C" w:rsidRPr="0021527C" w:rsidRDefault="0021527C" w:rsidP="00215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</w:pPr>
      <w:r w:rsidRPr="0021527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/>
        </w:rPr>
        <w:t>Проект </w:t>
      </w:r>
      <w:r w:rsidRPr="0021527C"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  <w:t>«</w:t>
      </w:r>
      <w:r w:rsidRPr="0021527C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/>
        </w:rPr>
        <w:t>Сприяння участі громадян у формуванні місцевої політики в місті Миколаєві</w:t>
      </w:r>
      <w:r w:rsidRPr="0021527C"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  <w:t>», запропонований Центром соціально-економічних та політичних досліджень і технологій «Перспектива», який набрав 445 балів (очікуване бюджетне фінансування проекту - 26975 грн.).</w:t>
      </w:r>
    </w:p>
    <w:p w:rsidR="0021527C" w:rsidRPr="0021527C" w:rsidRDefault="0021527C" w:rsidP="00215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</w:pPr>
      <w:r w:rsidRPr="0021527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/>
        </w:rPr>
        <w:t>Проект «Миколаєву реальне самоврядування», розроблений громадською організацією «Центр антикорупційних розслідувань», який набрав 397 балів (очікуване бюджетне фінансування проекту – 13150 грн.).</w:t>
      </w:r>
    </w:p>
    <w:p w:rsidR="0021527C" w:rsidRPr="0021527C" w:rsidRDefault="0021527C" w:rsidP="00215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</w:pPr>
      <w:r w:rsidRPr="0021527C"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  <w:t>Проект «</w:t>
      </w:r>
      <w:r w:rsidRPr="0021527C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/>
        </w:rPr>
        <w:t>Твої можливості в управлінні містом</w:t>
      </w:r>
      <w:r w:rsidRPr="0021527C"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  <w:t>», представлений Благодійним фондом «Пані», який набрав 386 балів (очікуване бюджетне фінансування проекту - 4000 грн.).</w:t>
      </w:r>
    </w:p>
    <w:p w:rsidR="0021527C" w:rsidRPr="0021527C" w:rsidRDefault="0021527C" w:rsidP="0021527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</w:pPr>
      <w:r w:rsidRPr="0021527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/>
        </w:rPr>
        <w:t>Запрошуємо Вас до участі у реалізації підтриманих проектів!</w:t>
      </w:r>
    </w:p>
    <w:p w:rsidR="0021527C" w:rsidRPr="0021527C" w:rsidRDefault="0021527C" w:rsidP="0021527C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/>
        </w:rPr>
      </w:pPr>
      <w:r w:rsidRPr="0021527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/>
        </w:rPr>
        <w:t>Нагадуємо, що вся інформація про перебіг конкурсу та реалізацію проектів розміщується у відповідній групі Facebook «</w:t>
      </w:r>
      <w:r w:rsidRPr="0021527C">
        <w:rPr>
          <w:rFonts w:ascii="Times New Roman" w:eastAsia="Times New Roman" w:hAnsi="Times New Roman" w:cs="Times New Roman"/>
          <w:b/>
          <w:bCs/>
          <w:i/>
          <w:iCs/>
          <w:color w:val="303030"/>
          <w:sz w:val="28"/>
          <w:szCs w:val="28"/>
          <w:lang/>
        </w:rPr>
        <w:t>Конкурс проектів для ІГС 2016 року</w:t>
      </w:r>
      <w:r w:rsidRPr="0021527C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/>
        </w:rPr>
        <w:t>». Стежте за анонсами подій!</w:t>
      </w:r>
    </w:p>
    <w:p w:rsidR="00E50B19" w:rsidRDefault="00E50B19"/>
    <w:sectPr w:rsidR="00E50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1128"/>
    <w:multiLevelType w:val="multilevel"/>
    <w:tmpl w:val="AF1A0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2F"/>
    <w:rsid w:val="0021527C"/>
    <w:rsid w:val="0093622F"/>
    <w:rsid w:val="00E5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27C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Normal (Web)"/>
    <w:basedOn w:val="a"/>
    <w:uiPriority w:val="99"/>
    <w:semiHidden/>
    <w:unhideWhenUsed/>
    <w:rsid w:val="0021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21527C"/>
    <w:rPr>
      <w:b/>
      <w:bCs/>
    </w:rPr>
  </w:style>
  <w:style w:type="character" w:styleId="a5">
    <w:name w:val="Emphasis"/>
    <w:basedOn w:val="a0"/>
    <w:uiPriority w:val="20"/>
    <w:qFormat/>
    <w:rsid w:val="002152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27C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a3">
    <w:name w:val="Normal (Web)"/>
    <w:basedOn w:val="a"/>
    <w:uiPriority w:val="99"/>
    <w:semiHidden/>
    <w:unhideWhenUsed/>
    <w:rsid w:val="00215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21527C"/>
    <w:rPr>
      <w:b/>
      <w:bCs/>
    </w:rPr>
  </w:style>
  <w:style w:type="character" w:styleId="a5">
    <w:name w:val="Emphasis"/>
    <w:basedOn w:val="a0"/>
    <w:uiPriority w:val="20"/>
    <w:qFormat/>
    <w:rsid w:val="002152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user249d</dc:creator>
  <cp:keywords/>
  <dc:description/>
  <cp:lastModifiedBy>user249d</cp:lastModifiedBy>
  <cp:revision>2</cp:revision>
  <dcterms:created xsi:type="dcterms:W3CDTF">2021-10-05T07:21:00Z</dcterms:created>
  <dcterms:modified xsi:type="dcterms:W3CDTF">2021-10-05T07:21:00Z</dcterms:modified>
</cp:coreProperties>
</file>