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3C27" w14:textId="4D36C4A9" w:rsidR="00A969BE" w:rsidRPr="00A969BE" w:rsidRDefault="00A969BE" w:rsidP="005A4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E920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</w:t>
      </w:r>
    </w:p>
    <w:p w14:paraId="6FF275FD" w14:textId="77777777" w:rsidR="00A969BE" w:rsidRDefault="00A969BE" w:rsidP="005A4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A5523D" w14:textId="77777777" w:rsidR="00A969BE" w:rsidRDefault="00A969BE" w:rsidP="005A4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50B438" w14:textId="77777777" w:rsidR="00A969BE" w:rsidRDefault="00A969BE" w:rsidP="005A4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1E9BD1" w14:textId="77777777" w:rsidR="00A969BE" w:rsidRDefault="00A969BE" w:rsidP="005A4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4C61BD" w14:textId="77777777" w:rsidR="00A969BE" w:rsidRDefault="00A969BE" w:rsidP="005A4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4E6E11" w14:textId="77777777" w:rsidR="00A969BE" w:rsidRDefault="00A969BE" w:rsidP="005A4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E17D48" w14:textId="77777777" w:rsidR="00A969BE" w:rsidRDefault="00A969BE" w:rsidP="005A4AA1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19901DC8" w14:textId="1BBD4C95" w:rsidR="00A969BE" w:rsidRDefault="00E87B6C" w:rsidP="005A4AA1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8800BC" w14:textId="77777777" w:rsidR="0013422C" w:rsidRDefault="0013422C" w:rsidP="005A4AA1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EA23CA" w14:textId="416330E7" w:rsidR="003C2C37" w:rsidRDefault="003C2C37" w:rsidP="005A4AA1">
      <w:pPr>
        <w:spacing w:after="0" w:line="240" w:lineRule="auto"/>
        <w:ind w:left="142"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66667654"/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51D87">
        <w:rPr>
          <w:rFonts w:ascii="Times New Roman" w:eastAsia="Times New Roman" w:hAnsi="Times New Roman" w:cs="Times New Roman"/>
          <w:sz w:val="28"/>
          <w:szCs w:val="28"/>
        </w:rPr>
        <w:t xml:space="preserve">поділ земельної ділянки, </w:t>
      </w:r>
      <w:r w:rsidR="00C51D87" w:rsidRPr="00C51D87">
        <w:rPr>
          <w:rFonts w:ascii="Times New Roman" w:eastAsia="Times New Roman" w:hAnsi="Times New Roman" w:cs="Times New Roman"/>
          <w:sz w:val="28"/>
          <w:szCs w:val="28"/>
        </w:rPr>
        <w:t xml:space="preserve">що перебуває в оренді </w:t>
      </w:r>
      <w:r w:rsidR="00FC2468" w:rsidRPr="00FC2468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C51D87" w:rsidRPr="00C51D87">
        <w:rPr>
          <w:rFonts w:ascii="Times New Roman" w:eastAsia="Times New Roman" w:hAnsi="Times New Roman" w:cs="Times New Roman"/>
          <w:sz w:val="28"/>
          <w:szCs w:val="28"/>
        </w:rPr>
        <w:t>Подопл</w:t>
      </w:r>
      <w:r w:rsidR="00112EF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51D87" w:rsidRPr="00C51D87">
        <w:rPr>
          <w:rFonts w:ascii="Times New Roman" w:eastAsia="Times New Roman" w:hAnsi="Times New Roman" w:cs="Times New Roman"/>
          <w:sz w:val="28"/>
          <w:szCs w:val="28"/>
        </w:rPr>
        <w:t>лова</w:t>
      </w:r>
      <w:proofErr w:type="spellEnd"/>
      <w:r w:rsidR="00C51D87" w:rsidRPr="00C51D87">
        <w:rPr>
          <w:rFonts w:ascii="Times New Roman" w:eastAsia="Times New Roman" w:hAnsi="Times New Roman" w:cs="Times New Roman"/>
          <w:sz w:val="28"/>
          <w:szCs w:val="28"/>
        </w:rPr>
        <w:t xml:space="preserve"> Олександра Сергійовича</w:t>
      </w:r>
      <w:r w:rsidR="00112E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4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D87">
        <w:rPr>
          <w:rFonts w:ascii="Times New Roman" w:eastAsia="Times New Roman" w:hAnsi="Times New Roman" w:cs="Times New Roman"/>
          <w:sz w:val="28"/>
          <w:szCs w:val="28"/>
        </w:rPr>
        <w:t xml:space="preserve">на дві земельні ділянки </w:t>
      </w:r>
      <w:r w:rsidR="00C51D87" w:rsidRPr="00C51D87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</w:t>
      </w:r>
      <w:r w:rsidR="00C51D8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51D87" w:rsidRPr="00C51D87">
        <w:rPr>
          <w:rFonts w:ascii="Times New Roman" w:eastAsia="Times New Roman" w:hAnsi="Times New Roman" w:cs="Times New Roman"/>
          <w:sz w:val="28"/>
          <w:szCs w:val="28"/>
        </w:rPr>
        <w:t xml:space="preserve"> будіве</w:t>
      </w:r>
      <w:r w:rsidR="00C51D87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C51D87" w:rsidRPr="00C51D87">
        <w:rPr>
          <w:rFonts w:ascii="Times New Roman" w:eastAsia="Times New Roman" w:hAnsi="Times New Roman" w:cs="Times New Roman"/>
          <w:sz w:val="28"/>
          <w:szCs w:val="28"/>
        </w:rPr>
        <w:t xml:space="preserve"> магазин</w:t>
      </w:r>
      <w:r w:rsidR="00C51D87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C51D87" w:rsidRPr="00C51D87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5A4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D87" w:rsidRPr="00C51D87">
        <w:rPr>
          <w:rFonts w:ascii="Times New Roman" w:eastAsia="Times New Roman" w:hAnsi="Times New Roman" w:cs="Times New Roman"/>
          <w:sz w:val="28"/>
          <w:szCs w:val="28"/>
        </w:rPr>
        <w:t>вул. Троїцькій, 244-А</w:t>
      </w:r>
      <w:r w:rsidR="00C51D87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C51D87" w:rsidRPr="00C51D87">
        <w:rPr>
          <w:rFonts w:ascii="Times New Roman" w:eastAsia="Times New Roman" w:hAnsi="Times New Roman" w:cs="Times New Roman"/>
          <w:sz w:val="28"/>
          <w:szCs w:val="28"/>
        </w:rPr>
        <w:t xml:space="preserve"> 244-А/1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F47E5F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bookmarkEnd w:id="1"/>
    <w:p w14:paraId="236BB4A8" w14:textId="77777777" w:rsidR="003C2C37" w:rsidRPr="004E655E" w:rsidRDefault="003C2C37" w:rsidP="005A4AA1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FE5450" w14:textId="72AE335F" w:rsidR="003C2C37" w:rsidRPr="004E655E" w:rsidRDefault="003C2C37" w:rsidP="005A4AA1">
      <w:pPr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55E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proofErr w:type="spellStart"/>
      <w:r w:rsidR="0013422C">
        <w:rPr>
          <w:rFonts w:ascii="Times New Roman" w:eastAsia="Times New Roman" w:hAnsi="Times New Roman" w:cs="Times New Roman"/>
          <w:sz w:val="28"/>
          <w:szCs w:val="28"/>
        </w:rPr>
        <w:t>Подоплелова</w:t>
      </w:r>
      <w:proofErr w:type="spellEnd"/>
      <w:r w:rsidR="0013422C">
        <w:rPr>
          <w:rFonts w:ascii="Times New Roman" w:eastAsia="Times New Roman" w:hAnsi="Times New Roman" w:cs="Times New Roman"/>
          <w:sz w:val="28"/>
          <w:szCs w:val="28"/>
        </w:rPr>
        <w:t xml:space="preserve"> Олександра Сергійовича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 xml:space="preserve"> дозвільну справу від </w:t>
      </w:r>
      <w:r w:rsidR="0013422C">
        <w:rPr>
          <w:rFonts w:ascii="Times New Roman" w:eastAsia="Times New Roman" w:hAnsi="Times New Roman" w:cs="Times New Roman"/>
          <w:sz w:val="28"/>
          <w:szCs w:val="28"/>
        </w:rPr>
        <w:t>05.04.2024</w:t>
      </w:r>
      <w:r w:rsidRPr="00B25B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422C">
        <w:rPr>
          <w:rFonts w:ascii="Times New Roman" w:eastAsia="Times New Roman" w:hAnsi="Times New Roman" w:cs="Times New Roman"/>
          <w:sz w:val="28"/>
          <w:szCs w:val="28"/>
        </w:rPr>
        <w:t>19.04-06/3322/2024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38F5859D" w14:textId="77777777" w:rsidR="003C2C37" w:rsidRPr="004E655E" w:rsidRDefault="003C2C37" w:rsidP="005A4AA1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1397F3" w14:textId="77777777" w:rsidR="003C2C37" w:rsidRPr="004E655E" w:rsidRDefault="003C2C37" w:rsidP="005A4AA1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55E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F9DD96A" w14:textId="77777777" w:rsidR="00673497" w:rsidRPr="004E655E" w:rsidRDefault="00673497" w:rsidP="005A4AA1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313066" w14:textId="5737D974" w:rsidR="0013422C" w:rsidRDefault="0013422C" w:rsidP="005A4AA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Затвердити технічну документацію із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землеустрою щодо поділу земельної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ділянки (кадастровий номер </w:t>
      </w:r>
      <w:r w:rsidR="00497425" w:rsidRPr="00497425">
        <w:rPr>
          <w:rFonts w:ascii="Times New Roman" w:eastAsia="Times New Roman" w:hAnsi="Times New Roman" w:cs="Times New Roman"/>
          <w:sz w:val="28"/>
          <w:szCs w:val="28"/>
        </w:rPr>
        <w:t>4810136900:05:077:00</w:t>
      </w:r>
      <w:r w:rsidR="00DF0D5B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DF0D5B">
        <w:rPr>
          <w:rFonts w:ascii="Times New Roman" w:eastAsia="Times New Roman" w:hAnsi="Times New Roman" w:cs="Times New Roman"/>
          <w:sz w:val="28"/>
          <w:szCs w:val="28"/>
        </w:rPr>
        <w:t>985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CA3FE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CA3FE5">
        <w:rPr>
          <w:rFonts w:ascii="Times New Roman" w:eastAsia="Times New Roman" w:hAnsi="Times New Roman" w:cs="Times New Roman"/>
          <w:sz w:val="28"/>
          <w:szCs w:val="28"/>
        </w:rPr>
        <w:t>, що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перебуває в оренді </w:t>
      </w:r>
      <w:bookmarkStart w:id="2" w:name="_Hlk166154756"/>
      <w:r w:rsidR="00497425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497425">
        <w:rPr>
          <w:rFonts w:ascii="Times New Roman" w:eastAsia="Times New Roman" w:hAnsi="Times New Roman" w:cs="Times New Roman"/>
          <w:sz w:val="28"/>
          <w:szCs w:val="28"/>
        </w:rPr>
        <w:t>Подопл</w:t>
      </w:r>
      <w:r w:rsidR="00112EF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7425">
        <w:rPr>
          <w:rFonts w:ascii="Times New Roman" w:eastAsia="Times New Roman" w:hAnsi="Times New Roman" w:cs="Times New Roman"/>
          <w:sz w:val="28"/>
          <w:szCs w:val="28"/>
        </w:rPr>
        <w:t>лова</w:t>
      </w:r>
      <w:proofErr w:type="spellEnd"/>
      <w:r w:rsidR="00497425">
        <w:rPr>
          <w:rFonts w:ascii="Times New Roman" w:eastAsia="Times New Roman" w:hAnsi="Times New Roman" w:cs="Times New Roman"/>
          <w:sz w:val="28"/>
          <w:szCs w:val="28"/>
        </w:rPr>
        <w:t xml:space="preserve"> Олександра Сергійовича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  <w:r w:rsidRPr="00CA3FE5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гідно із договором оренди землі від </w:t>
      </w:r>
      <w:r w:rsidR="00497425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9742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9742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97425">
        <w:rPr>
          <w:rFonts w:ascii="Times New Roman" w:eastAsia="Times New Roman" w:hAnsi="Times New Roman" w:cs="Times New Roman"/>
          <w:sz w:val="28"/>
          <w:szCs w:val="28"/>
        </w:rPr>
        <w:t>114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, на земе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льну ділянку (кадастровий номер </w:t>
      </w:r>
      <w:r w:rsidR="00497425" w:rsidRPr="00497425">
        <w:rPr>
          <w:rFonts w:ascii="Times New Roman" w:eastAsia="Times New Roman" w:hAnsi="Times New Roman" w:cs="Times New Roman"/>
          <w:sz w:val="28"/>
          <w:szCs w:val="28"/>
        </w:rPr>
        <w:t>4810136900:05:077:00</w:t>
      </w:r>
      <w:r w:rsidR="009903AB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9903AB">
        <w:rPr>
          <w:rFonts w:ascii="Times New Roman" w:eastAsia="Times New Roman" w:hAnsi="Times New Roman" w:cs="Times New Roman"/>
          <w:sz w:val="28"/>
          <w:szCs w:val="28"/>
        </w:rPr>
        <w:t>659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3FE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CA3FE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166155223"/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класифікаці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видів цільового призначення земель: 0</w:t>
      </w:r>
      <w:r w:rsidR="0049742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9742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49742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97425" w:rsidRPr="00497425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будівель торгівлі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r w:rsidR="00497425" w:rsidRPr="00B25B3B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="00497425">
        <w:rPr>
          <w:rFonts w:ascii="Times New Roman" w:eastAsia="Times New Roman" w:hAnsi="Times New Roman" w:cs="Times New Roman"/>
          <w:sz w:val="28"/>
          <w:szCs w:val="28"/>
        </w:rPr>
        <w:t xml:space="preserve"> нежитлової будівлі магазину </w:t>
      </w:r>
      <w:r w:rsidR="00497425" w:rsidRPr="00B25B3B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49742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497425">
        <w:rPr>
          <w:rFonts w:ascii="Times New Roman" w:eastAsia="Times New Roman" w:hAnsi="Times New Roman" w:cs="Times New Roman"/>
          <w:sz w:val="28"/>
          <w:szCs w:val="28"/>
        </w:rPr>
        <w:t>Троїцькій, 244</w:t>
      </w:r>
      <w:r w:rsidR="009903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742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bookmarkEnd w:id="3"/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та земельну ділянку (кадастровий номер </w:t>
      </w:r>
      <w:r w:rsidR="009903AB" w:rsidRPr="00497425">
        <w:rPr>
          <w:rFonts w:ascii="Times New Roman" w:eastAsia="Times New Roman" w:hAnsi="Times New Roman" w:cs="Times New Roman"/>
          <w:sz w:val="28"/>
          <w:szCs w:val="28"/>
        </w:rPr>
        <w:t>4810136900:05:077:00</w:t>
      </w:r>
      <w:r w:rsidR="009903A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) площею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3AB">
        <w:rPr>
          <w:rFonts w:ascii="Times New Roman" w:eastAsia="Times New Roman" w:hAnsi="Times New Roman" w:cs="Times New Roman"/>
          <w:sz w:val="28"/>
          <w:szCs w:val="28"/>
        </w:rPr>
        <w:t>326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3FE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CA3FE5">
        <w:rPr>
          <w:rFonts w:ascii="Times New Roman" w:eastAsia="Times New Roman" w:hAnsi="Times New Roman" w:cs="Times New Roman"/>
          <w:sz w:val="28"/>
          <w:szCs w:val="28"/>
        </w:rPr>
        <w:t>, з цільовим призначенням згідно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класифікацією видів цільового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призначення земель: </w:t>
      </w:r>
      <w:r w:rsidR="009903AB" w:rsidRPr="00CA3FE5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03A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03AB" w:rsidRPr="00CA3FE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903AB">
        <w:rPr>
          <w:rFonts w:ascii="Times New Roman" w:eastAsia="Times New Roman" w:hAnsi="Times New Roman" w:cs="Times New Roman"/>
          <w:sz w:val="28"/>
          <w:szCs w:val="28"/>
        </w:rPr>
        <w:t>7</w:t>
      </w:r>
      <w:r w:rsidR="009903AB" w:rsidRPr="00CA3FE5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9903A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903AB" w:rsidRPr="00497425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будівель торгівлі</w:t>
      </w:r>
      <w:r w:rsidR="009903AB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r w:rsidR="009903AB" w:rsidRPr="00B25B3B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="009903AB">
        <w:rPr>
          <w:rFonts w:ascii="Times New Roman" w:eastAsia="Times New Roman" w:hAnsi="Times New Roman" w:cs="Times New Roman"/>
          <w:sz w:val="28"/>
          <w:szCs w:val="28"/>
        </w:rPr>
        <w:t xml:space="preserve"> нежитлової будівлі магазину </w:t>
      </w:r>
      <w:r w:rsidR="009903AB" w:rsidRPr="00B25B3B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9903A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9903AB">
        <w:rPr>
          <w:rFonts w:ascii="Times New Roman" w:eastAsia="Times New Roman" w:hAnsi="Times New Roman" w:cs="Times New Roman"/>
          <w:sz w:val="28"/>
          <w:szCs w:val="28"/>
        </w:rPr>
        <w:t>Троїцькій, 244-А/1</w:t>
      </w:r>
      <w:r w:rsidR="00A06C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1A5E86" w14:textId="40B578F0" w:rsidR="0013422C" w:rsidRDefault="001C354B" w:rsidP="005A4AA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4B">
        <w:rPr>
          <w:rFonts w:ascii="Times New Roman" w:eastAsia="Times New Roman" w:hAnsi="Times New Roman" w:cs="Times New Roman"/>
          <w:sz w:val="28"/>
          <w:szCs w:val="28"/>
        </w:rPr>
        <w:t>Земельна ділянка з кадастровим номером 4810136900:05:077:0023  має обмеження у використанні згідно із Порядком ведення Державного земельного кадастру, затвердженим постановою  Кабінету Міністрів України від 17.10.2012  №1051</w:t>
      </w:r>
      <w:r w:rsidR="009903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68BD6F8" w14:textId="0379146F" w:rsidR="009903AB" w:rsidRDefault="009903AB" w:rsidP="005A4AA1">
      <w:pPr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06AC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01.0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охоронна зона навколо (</w:t>
      </w:r>
      <w:r w:rsidR="007406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здовж) об</w:t>
      </w:r>
      <w:r w:rsidR="005A4AA1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єкта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транспорту»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на частину земельної ділянки площею </w:t>
      </w:r>
      <w:r w:rsidR="007406AC">
        <w:rPr>
          <w:rFonts w:ascii="Times New Roman" w:eastAsia="Times New Roman" w:hAnsi="Times New Roman" w:cs="Times New Roman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7E5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F47E5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F95F81" w14:textId="76C00915" w:rsidR="007406AC" w:rsidRPr="00F47E5F" w:rsidRDefault="007406AC" w:rsidP="005A4AA1">
      <w:pPr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- 01.04 – «охоронна зона навколо (вздовж) об</w:t>
      </w:r>
      <w:r w:rsidR="005A4AA1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єкта зв</w:t>
      </w:r>
      <w:r w:rsidR="005A4AA1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язку» 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53 </w:t>
      </w:r>
      <w:proofErr w:type="spellStart"/>
      <w:r w:rsidRPr="00F47E5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F47E5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C16BC3" w14:textId="0C4B294A" w:rsidR="007406AC" w:rsidRDefault="009903AB" w:rsidP="005A4AA1">
      <w:pPr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01.0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охоронна зона навколо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406A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здовж) об</w:t>
      </w:r>
      <w:r w:rsidR="005A4AA1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єкта </w:t>
      </w:r>
      <w:r w:rsidR="007406AC">
        <w:rPr>
          <w:rFonts w:ascii="Times New Roman" w:eastAsia="Times New Roman" w:hAnsi="Times New Roman" w:cs="Times New Roman"/>
          <w:sz w:val="28"/>
          <w:szCs w:val="28"/>
        </w:rPr>
        <w:t>енергетичної системи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на частину земельної ділянки площею </w:t>
      </w:r>
      <w:r w:rsidR="007406AC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7E5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F47E5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E2A8FC" w14:textId="3455EC11" w:rsidR="00FC7A1B" w:rsidRDefault="007406AC" w:rsidP="005A4AA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ером </w:t>
      </w:r>
      <w:r w:rsidRPr="009903AB">
        <w:rPr>
          <w:rFonts w:ascii="Times New Roman" w:eastAsia="Times New Roman" w:hAnsi="Times New Roman" w:cs="Times New Roman"/>
          <w:sz w:val="28"/>
          <w:szCs w:val="28"/>
        </w:rPr>
        <w:t>4810136900:05:077:002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1C354B" w:rsidRPr="001C354B">
        <w:rPr>
          <w:rFonts w:ascii="Times New Roman" w:eastAsia="Times New Roman" w:hAnsi="Times New Roman" w:cs="Times New Roman"/>
          <w:sz w:val="28"/>
          <w:szCs w:val="28"/>
        </w:rPr>
        <w:t>має обмеження у використанні згідно із Порядком ведення Державного земельного кадастру, затвердженим постановою  Кабінету Міністрів України від 17.10.2012  №1051</w:t>
      </w:r>
      <w:r>
        <w:rPr>
          <w:rFonts w:ascii="Times New Roman" w:eastAsia="Times New Roman" w:hAnsi="Times New Roman" w:cs="Times New Roman"/>
          <w:sz w:val="28"/>
          <w:szCs w:val="28"/>
        </w:rPr>
        <w:t>: 01.04 – «охоронна зона навколо (вздовж) об</w:t>
      </w:r>
      <w:r w:rsidR="005A4AA1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єкта зв</w:t>
      </w:r>
      <w:r w:rsidR="005A4AA1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язку» 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47 </w:t>
      </w:r>
      <w:proofErr w:type="spellStart"/>
      <w:r w:rsidRPr="00F47E5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E55D84" w14:textId="27C5BE83" w:rsidR="00655F6A" w:rsidRDefault="003A7AB9" w:rsidP="005A4AA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B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54E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7A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A7AB9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Pr="003A7AB9">
        <w:rPr>
          <w:rFonts w:ascii="Times New Roman" w:eastAsia="Times New Roman" w:hAnsi="Times New Roman" w:cs="Times New Roman"/>
          <w:sz w:val="28"/>
          <w:szCs w:val="28"/>
        </w:rPr>
        <w:t xml:space="preserve"> зміни в договір оренди землі від </w:t>
      </w:r>
      <w:r w:rsidR="00FC7A1B" w:rsidRPr="00FC7A1B">
        <w:rPr>
          <w:rFonts w:ascii="Times New Roman" w:eastAsia="Times New Roman" w:hAnsi="Times New Roman" w:cs="Times New Roman"/>
          <w:sz w:val="28"/>
          <w:szCs w:val="28"/>
        </w:rPr>
        <w:t>01.07.2016 № 11114</w:t>
      </w:r>
      <w:r w:rsidRPr="003A7AB9">
        <w:rPr>
          <w:rFonts w:ascii="Times New Roman" w:eastAsia="Times New Roman" w:hAnsi="Times New Roman" w:cs="Times New Roman"/>
          <w:sz w:val="28"/>
          <w:szCs w:val="28"/>
        </w:rPr>
        <w:t xml:space="preserve">, який укладено з </w:t>
      </w:r>
      <w:r w:rsidR="00FC7A1B" w:rsidRPr="00FC7A1B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FC7A1B" w:rsidRPr="00FC7A1B">
        <w:rPr>
          <w:rFonts w:ascii="Times New Roman" w:eastAsia="Times New Roman" w:hAnsi="Times New Roman" w:cs="Times New Roman"/>
          <w:sz w:val="28"/>
          <w:szCs w:val="28"/>
        </w:rPr>
        <w:t>Подопл</w:t>
      </w:r>
      <w:r w:rsidR="00112EF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C7A1B" w:rsidRPr="00FC7A1B">
        <w:rPr>
          <w:rFonts w:ascii="Times New Roman" w:eastAsia="Times New Roman" w:hAnsi="Times New Roman" w:cs="Times New Roman"/>
          <w:sz w:val="28"/>
          <w:szCs w:val="28"/>
        </w:rPr>
        <w:t>лов</w:t>
      </w:r>
      <w:r w:rsidR="00FC7A1B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spellEnd"/>
      <w:r w:rsidR="00FC7A1B" w:rsidRPr="00FC7A1B">
        <w:rPr>
          <w:rFonts w:ascii="Times New Roman" w:eastAsia="Times New Roman" w:hAnsi="Times New Roman" w:cs="Times New Roman"/>
          <w:sz w:val="28"/>
          <w:szCs w:val="28"/>
        </w:rPr>
        <w:t xml:space="preserve"> Олександр</w:t>
      </w:r>
      <w:r w:rsidR="00FC7A1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C7A1B" w:rsidRPr="00FC7A1B">
        <w:rPr>
          <w:rFonts w:ascii="Times New Roman" w:eastAsia="Times New Roman" w:hAnsi="Times New Roman" w:cs="Times New Roman"/>
          <w:sz w:val="28"/>
          <w:szCs w:val="28"/>
        </w:rPr>
        <w:t xml:space="preserve"> Сергійович</w:t>
      </w:r>
      <w:r w:rsidR="00FC7A1B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C7A1B" w:rsidRPr="00FC7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693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="00FC7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EF3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A4AA1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27EF3">
        <w:rPr>
          <w:rFonts w:ascii="Times New Roman" w:eastAsia="Times New Roman" w:hAnsi="Times New Roman" w:cs="Times New Roman"/>
          <w:sz w:val="28"/>
          <w:szCs w:val="28"/>
        </w:rPr>
        <w:t>єкта</w:t>
      </w:r>
      <w:r w:rsidR="00821693">
        <w:rPr>
          <w:rFonts w:ascii="Times New Roman" w:eastAsia="Times New Roman" w:hAnsi="Times New Roman" w:cs="Times New Roman"/>
          <w:sz w:val="28"/>
          <w:szCs w:val="28"/>
        </w:rPr>
        <w:t xml:space="preserve"> оренди, а саме</w:t>
      </w:r>
      <w:r w:rsidR="00E27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693" w:rsidRPr="00821693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8216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1693" w:rsidRPr="00821693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="008216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1693" w:rsidRPr="00821693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4810136900:05:077:0023) площею 659 </w:t>
      </w:r>
      <w:proofErr w:type="spellStart"/>
      <w:r w:rsidR="00821693" w:rsidRPr="0082169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21693" w:rsidRPr="00821693">
        <w:rPr>
          <w:rFonts w:ascii="Times New Roman" w:eastAsia="Times New Roman" w:hAnsi="Times New Roman" w:cs="Times New Roman"/>
          <w:sz w:val="28"/>
          <w:szCs w:val="28"/>
        </w:rPr>
        <w:t>, з цільовим призначенням відповідно до класифікації видів цільового призначення земель: 03.07 ‒ для будівництва та обслуговування будівель торгівлі, для обслуговування нежитлової будівлі магазину по</w:t>
      </w:r>
      <w:r w:rsidR="005A4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693" w:rsidRPr="00821693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="005A4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693" w:rsidRPr="00821693">
        <w:rPr>
          <w:rFonts w:ascii="Times New Roman" w:eastAsia="Times New Roman" w:hAnsi="Times New Roman" w:cs="Times New Roman"/>
          <w:sz w:val="28"/>
          <w:szCs w:val="28"/>
        </w:rPr>
        <w:t>Троїцькій, 244-А</w:t>
      </w:r>
      <w:r w:rsidR="0082169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821693" w:rsidRPr="00821693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8216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1693" w:rsidRPr="00821693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="008216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1693" w:rsidRPr="00821693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4810136900:05:077:0022) площею 326 </w:t>
      </w:r>
      <w:proofErr w:type="spellStart"/>
      <w:r w:rsidR="00821693" w:rsidRPr="0082169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21693" w:rsidRPr="00821693">
        <w:rPr>
          <w:rFonts w:ascii="Times New Roman" w:eastAsia="Times New Roman" w:hAnsi="Times New Roman" w:cs="Times New Roman"/>
          <w:sz w:val="28"/>
          <w:szCs w:val="28"/>
        </w:rPr>
        <w:t>, з цільовим призначенням згідно із класифікацією видів цільового призначення земель: 03.07 ‒ для будівництва та обслуговування будівель торгівлі, для обслуговування нежитлової будівлі магазину по вул. Троїцькій, 244-А/1</w:t>
      </w:r>
      <w:r w:rsidR="00A06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CAC" w:rsidRPr="00A06CAC">
        <w:rPr>
          <w:rFonts w:ascii="Times New Roman" w:eastAsia="Times New Roman" w:hAnsi="Times New Roman" w:cs="Times New Roman"/>
          <w:sz w:val="28"/>
          <w:szCs w:val="28"/>
        </w:rPr>
        <w:t>(забудовані земельні ділянки).</w:t>
      </w:r>
    </w:p>
    <w:p w14:paraId="7417E220" w14:textId="2918E3BC" w:rsidR="00821693" w:rsidRDefault="00655F6A" w:rsidP="005A4AA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55F6A">
        <w:rPr>
          <w:rFonts w:ascii="Times New Roman" w:eastAsia="Times New Roman" w:hAnsi="Times New Roman" w:cs="Times New Roman"/>
          <w:sz w:val="28"/>
          <w:szCs w:val="28"/>
        </w:rPr>
        <w:t>гідно з витягом з Державного реєстру речових прав право власності на нежитлові будівлі зареєстровано на підставі свідоцтва про право на спадщину від 13.08.2012 № 2526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1BB8C3" w14:textId="4C6B5770" w:rsidR="003A7AB9" w:rsidRPr="003A7AB9" w:rsidRDefault="00821693" w:rsidP="005A4AA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7AB9" w:rsidRPr="003A7AB9">
        <w:rPr>
          <w:rFonts w:ascii="Times New Roman" w:eastAsia="Times New Roman" w:hAnsi="Times New Roman" w:cs="Times New Roman"/>
          <w:sz w:val="28"/>
          <w:szCs w:val="28"/>
        </w:rPr>
        <w:t>иснов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="003A7AB9" w:rsidRPr="003A7AB9">
        <w:rPr>
          <w:rFonts w:ascii="Times New Roman" w:eastAsia="Times New Roman" w:hAnsi="Times New Roman" w:cs="Times New Roman"/>
          <w:sz w:val="28"/>
          <w:szCs w:val="28"/>
        </w:rPr>
        <w:t xml:space="preserve">департаменту архітектури та містобудування Миколаївської міської ради від </w:t>
      </w:r>
      <w:r w:rsidR="00112EFD">
        <w:rPr>
          <w:rFonts w:ascii="Times New Roman" w:eastAsia="Times New Roman" w:hAnsi="Times New Roman" w:cs="Times New Roman"/>
          <w:sz w:val="28"/>
          <w:szCs w:val="28"/>
        </w:rPr>
        <w:t>15.05.2024 № 13641/12.01-24/24-2</w:t>
      </w:r>
      <w:r w:rsidR="005A4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990E09" w14:textId="088FF7A1" w:rsidR="002E2DCD" w:rsidRDefault="002E2DCD" w:rsidP="005A4AA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464F5A" w14:textId="77777777" w:rsidR="0013422C" w:rsidRPr="00CA3FE5" w:rsidRDefault="0013422C" w:rsidP="005A4AA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31D9B490" w14:textId="77777777" w:rsidR="006B2F9B" w:rsidRDefault="006B2F9B" w:rsidP="005A4AA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F9B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15B8760A" w14:textId="5161D949" w:rsidR="0013422C" w:rsidRPr="00CA3FE5" w:rsidRDefault="0013422C" w:rsidP="005A4AA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прокладання нових, ремонту та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експлуатації існуючих інженерних 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 і споруд, розміщених у межах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земельної ділянки;</w:t>
      </w:r>
    </w:p>
    <w:p w14:paraId="60951168" w14:textId="49B4705A" w:rsidR="0013422C" w:rsidRPr="00CA3FE5" w:rsidRDefault="0013422C" w:rsidP="005A4AA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виконувати обов</w:t>
      </w:r>
      <w:r w:rsidR="005A4AA1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язки землекористувача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вимог Земельного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кодексу України.</w:t>
      </w:r>
    </w:p>
    <w:p w14:paraId="51C9B053" w14:textId="77777777" w:rsidR="0013422C" w:rsidRDefault="0013422C" w:rsidP="005A4AA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7E4F6C" w14:textId="77777777" w:rsidR="0013422C" w:rsidRDefault="0013422C" w:rsidP="005A4AA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покласти на постійну комісію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міської ради з питань екології, природокористування, просторового розвитку,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(Нестеренко), заступника міського голови Андрієнка Ю.Г.</w:t>
      </w:r>
    </w:p>
    <w:p w14:paraId="486A2CD6" w14:textId="77777777" w:rsidR="003C2C37" w:rsidRPr="004E655E" w:rsidRDefault="003C2C37" w:rsidP="005A4AA1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46E33D" w14:textId="77777777" w:rsidR="003C2C37" w:rsidRPr="004E655E" w:rsidRDefault="003C2C37" w:rsidP="005A4AA1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8584D" w14:textId="77777777" w:rsidR="003C2C37" w:rsidRDefault="003C2C37" w:rsidP="005A4AA1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E655E"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  О.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>СЄНКЕВИЧ</w:t>
      </w:r>
    </w:p>
    <w:p w14:paraId="0732B432" w14:textId="2D54D70D" w:rsidR="00203E39" w:rsidRDefault="00203E39" w:rsidP="005A4AA1">
      <w:pPr>
        <w:tabs>
          <w:tab w:val="left" w:pos="4678"/>
        </w:tabs>
        <w:spacing w:after="0" w:line="240" w:lineRule="auto"/>
        <w:ind w:left="142" w:right="3968"/>
        <w:jc w:val="both"/>
      </w:pPr>
    </w:p>
    <w:sectPr w:rsidR="00203E39" w:rsidSect="005A4AA1">
      <w:pgSz w:w="11906" w:h="16838"/>
      <w:pgMar w:top="1134" w:right="567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D3"/>
    <w:rsid w:val="00026DCD"/>
    <w:rsid w:val="00041549"/>
    <w:rsid w:val="000474C6"/>
    <w:rsid w:val="000830A6"/>
    <w:rsid w:val="00095067"/>
    <w:rsid w:val="000A3A51"/>
    <w:rsid w:val="000F25EE"/>
    <w:rsid w:val="00112EFD"/>
    <w:rsid w:val="00114704"/>
    <w:rsid w:val="00131A1B"/>
    <w:rsid w:val="0013422C"/>
    <w:rsid w:val="001774DB"/>
    <w:rsid w:val="001C0315"/>
    <w:rsid w:val="001C354B"/>
    <w:rsid w:val="00201126"/>
    <w:rsid w:val="00203E39"/>
    <w:rsid w:val="0022304C"/>
    <w:rsid w:val="00235B2B"/>
    <w:rsid w:val="002B0E0D"/>
    <w:rsid w:val="002C3535"/>
    <w:rsid w:val="002E2DCD"/>
    <w:rsid w:val="00312389"/>
    <w:rsid w:val="00374FD3"/>
    <w:rsid w:val="00377284"/>
    <w:rsid w:val="00383925"/>
    <w:rsid w:val="003A7AB9"/>
    <w:rsid w:val="003B1A1F"/>
    <w:rsid w:val="003C2C37"/>
    <w:rsid w:val="003E7378"/>
    <w:rsid w:val="00402A65"/>
    <w:rsid w:val="004355FE"/>
    <w:rsid w:val="004715C5"/>
    <w:rsid w:val="004877FC"/>
    <w:rsid w:val="00497425"/>
    <w:rsid w:val="004E1D71"/>
    <w:rsid w:val="005119DA"/>
    <w:rsid w:val="005248F1"/>
    <w:rsid w:val="00565FC0"/>
    <w:rsid w:val="0058392C"/>
    <w:rsid w:val="005A4AA1"/>
    <w:rsid w:val="005A5D99"/>
    <w:rsid w:val="005C4FD3"/>
    <w:rsid w:val="00655F6A"/>
    <w:rsid w:val="00673497"/>
    <w:rsid w:val="006B2F9B"/>
    <w:rsid w:val="006D7E6C"/>
    <w:rsid w:val="006F064A"/>
    <w:rsid w:val="007406AC"/>
    <w:rsid w:val="007413C6"/>
    <w:rsid w:val="00821693"/>
    <w:rsid w:val="008455EF"/>
    <w:rsid w:val="009105DE"/>
    <w:rsid w:val="009130CF"/>
    <w:rsid w:val="00987969"/>
    <w:rsid w:val="009903AB"/>
    <w:rsid w:val="009A1019"/>
    <w:rsid w:val="009A36ED"/>
    <w:rsid w:val="00A06CAC"/>
    <w:rsid w:val="00A51C7B"/>
    <w:rsid w:val="00A969BE"/>
    <w:rsid w:val="00B2293B"/>
    <w:rsid w:val="00B459F0"/>
    <w:rsid w:val="00B6296B"/>
    <w:rsid w:val="00B962D1"/>
    <w:rsid w:val="00C51D87"/>
    <w:rsid w:val="00C94F06"/>
    <w:rsid w:val="00CA1E57"/>
    <w:rsid w:val="00CB0631"/>
    <w:rsid w:val="00D00640"/>
    <w:rsid w:val="00D55C82"/>
    <w:rsid w:val="00D74CA8"/>
    <w:rsid w:val="00DE40CD"/>
    <w:rsid w:val="00DF0D5B"/>
    <w:rsid w:val="00DF32F2"/>
    <w:rsid w:val="00E27EF3"/>
    <w:rsid w:val="00E677D0"/>
    <w:rsid w:val="00E87B6C"/>
    <w:rsid w:val="00E92072"/>
    <w:rsid w:val="00E95813"/>
    <w:rsid w:val="00EA4EB6"/>
    <w:rsid w:val="00EF77F0"/>
    <w:rsid w:val="00F20195"/>
    <w:rsid w:val="00F254D1"/>
    <w:rsid w:val="00F54E65"/>
    <w:rsid w:val="00FC2468"/>
    <w:rsid w:val="00F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E0E9"/>
  <w15:chartTrackingRefBased/>
  <w15:docId w15:val="{A1A9171A-BA14-4586-9A29-6BB17170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20195"/>
    <w:pPr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2702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3</cp:revision>
  <cp:lastPrinted>2024-05-16T08:54:00Z</cp:lastPrinted>
  <dcterms:created xsi:type="dcterms:W3CDTF">2024-05-16T08:55:00Z</dcterms:created>
  <dcterms:modified xsi:type="dcterms:W3CDTF">2024-05-16T09:24:00Z</dcterms:modified>
</cp:coreProperties>
</file>